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0644" w14:textId="48424AF0" w:rsidR="002A1451" w:rsidRPr="003F054D" w:rsidRDefault="00F40D05" w:rsidP="003F054D">
      <w:pPr>
        <w:pStyle w:val="Paragraphedeliste"/>
        <w:tabs>
          <w:tab w:val="left" w:pos="142"/>
          <w:tab w:val="left" w:pos="8647"/>
        </w:tabs>
        <w:spacing w:before="360" w:after="200" w:line="360" w:lineRule="auto"/>
        <w:ind w:left="0"/>
        <w:contextualSpacing w:val="0"/>
        <w:jc w:val="both"/>
        <w:rPr>
          <w:rFonts w:ascii="Arial" w:eastAsia="Calibri" w:hAnsi="Arial" w:cs="Arial"/>
          <w:b/>
          <w:bCs/>
          <w:kern w:val="0"/>
          <w:sz w:val="32"/>
          <w:szCs w:val="32"/>
          <w14:ligatures w14:val="none"/>
        </w:rPr>
      </w:pPr>
      <w:bookmarkStart w:id="0" w:name="_Hlk166058081"/>
      <w:bookmarkStart w:id="1" w:name="_Hlk166057993"/>
      <w:r w:rsidRPr="003F054D">
        <w:rPr>
          <w:rFonts w:ascii="Arial" w:eastAsia="Calibri" w:hAnsi="Arial" w:cs="Arial"/>
          <w:b/>
          <w:bCs/>
          <w:noProof/>
          <w:kern w:val="0"/>
          <w:sz w:val="32"/>
          <w:szCs w:val="32"/>
          <w14:ligatures w14:val="none"/>
        </w:rPr>
        <w:drawing>
          <wp:anchor distT="0" distB="0" distL="114300" distR="114300" simplePos="0" relativeHeight="251740160" behindDoc="0" locked="0" layoutInCell="1" allowOverlap="1" wp14:anchorId="21BF7A2E" wp14:editId="3D2ED230">
            <wp:simplePos x="0" y="0"/>
            <wp:positionH relativeFrom="margin">
              <wp:posOffset>4040936</wp:posOffset>
            </wp:positionH>
            <wp:positionV relativeFrom="paragraph">
              <wp:posOffset>165471</wp:posOffset>
            </wp:positionV>
            <wp:extent cx="2291938" cy="1377191"/>
            <wp:effectExtent l="0" t="0" r="0" b="0"/>
            <wp:wrapSquare wrapText="bothSides"/>
            <wp:docPr id="863451838" name="Image 2" descr="Une image contenant fenêtre, bâtiment, propriété, n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451838" name="Image 2" descr="Une image contenant fenêtre, bâtiment, propriété, nuit&#10;&#10;Le contenu généré par l’IA peut être incorrect."/>
                    <pic:cNvPicPr/>
                  </pic:nvPicPr>
                  <pic:blipFill rotWithShape="1">
                    <a:blip r:embed="rId8">
                      <a:extLst>
                        <a:ext uri="{28A0092B-C50C-407E-A947-70E740481C1C}">
                          <a14:useLocalDpi xmlns:a14="http://schemas.microsoft.com/office/drawing/2010/main" val="0"/>
                        </a:ext>
                      </a:extLst>
                    </a:blip>
                    <a:srcRect l="32610" t="26069" r="30793" b="23544"/>
                    <a:stretch/>
                  </pic:blipFill>
                  <pic:spPr bwMode="auto">
                    <a:xfrm>
                      <a:off x="0" y="0"/>
                      <a:ext cx="2291938" cy="137719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C753E" w:rsidRPr="003F054D">
        <w:rPr>
          <w:rFonts w:ascii="Arial" w:eastAsia="Calibri" w:hAnsi="Arial" w:cs="Arial"/>
          <w:b/>
          <w:bCs/>
          <w:kern w:val="0"/>
          <w:sz w:val="32"/>
          <w:szCs w:val="32"/>
          <w14:ligatures w14:val="none"/>
        </w:rPr>
        <w:t>Produit</w:t>
      </w:r>
      <w:r w:rsidR="002A1451" w:rsidRPr="003F054D">
        <w:rPr>
          <w:rFonts w:ascii="Arial" w:eastAsia="Calibri" w:hAnsi="Arial" w:cs="Arial"/>
          <w:b/>
          <w:bCs/>
          <w:kern w:val="0"/>
          <w:sz w:val="32"/>
          <w:szCs w:val="32"/>
          <w14:ligatures w14:val="none"/>
        </w:rPr>
        <w:t xml:space="preserve"> : </w:t>
      </w:r>
      <w:r w:rsidRPr="003F054D">
        <w:rPr>
          <w:rFonts w:ascii="Arial" w:eastAsia="Calibri" w:hAnsi="Arial" w:cs="Arial"/>
          <w:b/>
          <w:bCs/>
          <w:kern w:val="0"/>
          <w:sz w:val="32"/>
          <w:szCs w:val="32"/>
          <w14:ligatures w14:val="none"/>
        </w:rPr>
        <w:t>Parc à vélo</w:t>
      </w:r>
    </w:p>
    <w:p w14:paraId="535A76A9" w14:textId="7DF3B2C6" w:rsidR="00FE1D7A" w:rsidRDefault="00FE1D7A" w:rsidP="00FE1D7A">
      <w:pPr>
        <w:pStyle w:val="Paragraphedeliste"/>
        <w:tabs>
          <w:tab w:val="left" w:pos="142"/>
          <w:tab w:val="left" w:pos="8647"/>
        </w:tabs>
        <w:spacing w:after="0" w:line="240" w:lineRule="auto"/>
        <w:ind w:left="0"/>
        <w:contextualSpacing w:val="0"/>
        <w:rPr>
          <w:rFonts w:ascii="Arial" w:hAnsi="Arial" w:cs="Arial"/>
          <w:color w:val="000000" w:themeColor="text1"/>
          <w:sz w:val="32"/>
          <w:szCs w:val="32"/>
        </w:rPr>
      </w:pPr>
    </w:p>
    <w:p w14:paraId="091E5B28" w14:textId="77777777" w:rsidR="001E773D" w:rsidRPr="009A1C23" w:rsidRDefault="001E773D" w:rsidP="00FE1D7A">
      <w:pPr>
        <w:pStyle w:val="Paragraphedeliste"/>
        <w:tabs>
          <w:tab w:val="left" w:pos="142"/>
          <w:tab w:val="left" w:pos="8647"/>
        </w:tabs>
        <w:spacing w:after="0" w:line="240" w:lineRule="auto"/>
        <w:ind w:left="0"/>
        <w:contextualSpacing w:val="0"/>
        <w:rPr>
          <w:rFonts w:ascii="Arial" w:hAnsi="Arial" w:cs="Arial"/>
          <w:color w:val="000000" w:themeColor="text1"/>
          <w:sz w:val="32"/>
          <w:szCs w:val="32"/>
        </w:rPr>
      </w:pPr>
    </w:p>
    <w:bookmarkEnd w:id="0"/>
    <w:bookmarkEnd w:id="1"/>
    <w:p w14:paraId="6A35F26E" w14:textId="6339B699" w:rsidR="004D2CA5" w:rsidRPr="00D8339E" w:rsidRDefault="00DF3FBF" w:rsidP="00D8339E">
      <w:pPr>
        <w:pStyle w:val="Sous-titre"/>
        <w:spacing w:before="240" w:after="240"/>
      </w:pPr>
      <w:r>
        <w:t>Problématique et performances attendues</w:t>
      </w:r>
    </w:p>
    <w:p w14:paraId="0B86EE81" w14:textId="78A3EBF7" w:rsidR="00F40D05" w:rsidRPr="00BA0722" w:rsidRDefault="00F40D05" w:rsidP="009B2050">
      <w:pPr>
        <w:jc w:val="both"/>
        <w:rPr>
          <w:rFonts w:cs="Arial"/>
          <w:szCs w:val="24"/>
          <w:shd w:val="clear" w:color="auto" w:fill="FFFFFF"/>
        </w:rPr>
      </w:pPr>
      <w:r w:rsidRPr="00BA0722">
        <w:rPr>
          <w:rFonts w:cs="Arial"/>
          <w:szCs w:val="24"/>
          <w:shd w:val="clear" w:color="auto" w:fill="FFFFFF"/>
        </w:rPr>
        <w:t>Dans un contexte urbain en développement, les agglomérations investissent pour</w:t>
      </w:r>
      <w:r w:rsidR="002C2C04">
        <w:rPr>
          <w:rFonts w:cs="Arial"/>
          <w:szCs w:val="24"/>
          <w:shd w:val="clear" w:color="auto" w:fill="FFFFFF"/>
        </w:rPr>
        <w:t xml:space="preserve"> réduire l’usage des véhicules individuels et ainsi accro</w:t>
      </w:r>
      <w:r w:rsidR="006A028F">
        <w:rPr>
          <w:rFonts w:cs="Arial"/>
          <w:szCs w:val="24"/>
          <w:shd w:val="clear" w:color="auto" w:fill="FFFFFF"/>
        </w:rPr>
        <w:t>î</w:t>
      </w:r>
      <w:r w:rsidR="002C2C04">
        <w:rPr>
          <w:rFonts w:cs="Arial"/>
          <w:szCs w:val="24"/>
          <w:shd w:val="clear" w:color="auto" w:fill="FFFFFF"/>
        </w:rPr>
        <w:t>tre l’usage des modes de transports collectifs et d</w:t>
      </w:r>
      <w:r w:rsidRPr="00BA0722">
        <w:rPr>
          <w:rFonts w:cs="Arial"/>
          <w:szCs w:val="24"/>
          <w:shd w:val="clear" w:color="auto" w:fill="FFFFFF"/>
        </w:rPr>
        <w:t>es modes de transports doux (vélo, trottinette, etc.)</w:t>
      </w:r>
      <w:r w:rsidR="002C2C04">
        <w:rPr>
          <w:rFonts w:cs="Arial"/>
          <w:szCs w:val="24"/>
          <w:shd w:val="clear" w:color="auto" w:fill="FFFFFF"/>
        </w:rPr>
        <w:t>.</w:t>
      </w:r>
    </w:p>
    <w:p w14:paraId="6684B89F" w14:textId="7774C636" w:rsidR="00E37AFE" w:rsidRDefault="006A028F" w:rsidP="00617FFA">
      <w:pPr>
        <w:rPr>
          <w:rFonts w:cs="Arial"/>
          <w:szCs w:val="24"/>
          <w:shd w:val="clear" w:color="auto" w:fill="FFFFFF"/>
        </w:rPr>
      </w:pPr>
      <w:r>
        <w:rPr>
          <w:rFonts w:cs="Arial"/>
          <w:szCs w:val="24"/>
          <w:shd w:val="clear" w:color="auto" w:fill="FFFFFF"/>
        </w:rPr>
        <w:t>A</w:t>
      </w:r>
      <w:r w:rsidR="00E37AFE">
        <w:rPr>
          <w:rFonts w:cs="Arial"/>
          <w:szCs w:val="24"/>
          <w:shd w:val="clear" w:color="auto" w:fill="FFFFFF"/>
        </w:rPr>
        <w:t>vec l’augmentation de ces mobilités douces, les communes sont sans solution</w:t>
      </w:r>
      <w:r>
        <w:rPr>
          <w:rFonts w:cs="Arial"/>
          <w:szCs w:val="24"/>
          <w:shd w:val="clear" w:color="auto" w:fill="FFFFFF"/>
        </w:rPr>
        <w:t>s</w:t>
      </w:r>
      <w:r w:rsidR="00E37AFE">
        <w:rPr>
          <w:rFonts w:cs="Arial"/>
          <w:szCs w:val="24"/>
          <w:shd w:val="clear" w:color="auto" w:fill="FFFFFF"/>
        </w:rPr>
        <w:t xml:space="preserve"> face </w:t>
      </w:r>
      <w:r>
        <w:rPr>
          <w:rFonts w:cs="Arial"/>
          <w:szCs w:val="24"/>
          <w:shd w:val="clear" w:color="auto" w:fill="FFFFFF"/>
        </w:rPr>
        <w:t xml:space="preserve">aux vols et </w:t>
      </w:r>
      <w:r w:rsidR="00E37AFE">
        <w:rPr>
          <w:rFonts w:cs="Arial"/>
          <w:szCs w:val="24"/>
          <w:shd w:val="clear" w:color="auto" w:fill="FFFFFF"/>
        </w:rPr>
        <w:t>à la montée des incivilités liés au</w:t>
      </w:r>
      <w:r w:rsidR="00973E67">
        <w:rPr>
          <w:rFonts w:cs="Arial"/>
          <w:szCs w:val="24"/>
          <w:shd w:val="clear" w:color="auto" w:fill="FFFFFF"/>
        </w:rPr>
        <w:t>x</w:t>
      </w:r>
      <w:r w:rsidR="00E37AFE">
        <w:rPr>
          <w:rFonts w:cs="Arial"/>
          <w:szCs w:val="24"/>
          <w:shd w:val="clear" w:color="auto" w:fill="FFFFFF"/>
        </w:rPr>
        <w:t xml:space="preserve"> stationnement</w:t>
      </w:r>
      <w:r w:rsidR="00973E67">
        <w:rPr>
          <w:rFonts w:cs="Arial"/>
          <w:szCs w:val="24"/>
          <w:shd w:val="clear" w:color="auto" w:fill="FFFFFF"/>
        </w:rPr>
        <w:t>s</w:t>
      </w:r>
      <w:r w:rsidR="00E37AFE">
        <w:rPr>
          <w:rFonts w:cs="Arial"/>
          <w:szCs w:val="24"/>
          <w:shd w:val="clear" w:color="auto" w:fill="FFFFFF"/>
        </w:rPr>
        <w:t xml:space="preserve"> gênant</w:t>
      </w:r>
      <w:r w:rsidR="00973E67">
        <w:rPr>
          <w:rFonts w:cs="Arial"/>
          <w:szCs w:val="24"/>
          <w:shd w:val="clear" w:color="auto" w:fill="FFFFFF"/>
        </w:rPr>
        <w:t>s</w:t>
      </w:r>
      <w:r>
        <w:rPr>
          <w:rFonts w:cs="Arial"/>
          <w:szCs w:val="24"/>
          <w:shd w:val="clear" w:color="auto" w:fill="FFFFFF"/>
        </w:rPr>
        <w:t>.</w:t>
      </w:r>
    </w:p>
    <w:p w14:paraId="29BEC714" w14:textId="60DD92D5" w:rsidR="008B5806" w:rsidRDefault="008B5806" w:rsidP="00617FFA">
      <w:pPr>
        <w:rPr>
          <w:rFonts w:cs="Arial"/>
          <w:szCs w:val="24"/>
          <w:shd w:val="clear" w:color="auto" w:fill="FFFFFF"/>
        </w:rPr>
      </w:pPr>
      <w:r w:rsidRPr="00BA0722">
        <w:rPr>
          <w:rFonts w:cs="Arial"/>
          <w:szCs w:val="24"/>
          <w:shd w:val="clear" w:color="auto" w:fill="FFFFFF"/>
        </w:rPr>
        <w:t>Un appel d’offre public</w:t>
      </w:r>
      <w:r w:rsidR="003C2FEE">
        <w:rPr>
          <w:rFonts w:cs="Arial"/>
          <w:szCs w:val="24"/>
          <w:shd w:val="clear" w:color="auto" w:fill="FFFFFF"/>
        </w:rPr>
        <w:t>, émis par la ville du Bourget (</w:t>
      </w:r>
      <w:r w:rsidR="006A028F">
        <w:rPr>
          <w:rFonts w:cs="Arial"/>
          <w:szCs w:val="24"/>
          <w:shd w:val="clear" w:color="auto" w:fill="FFFFFF"/>
        </w:rPr>
        <w:t>d</w:t>
      </w:r>
      <w:r w:rsidR="003C2FEE">
        <w:rPr>
          <w:rFonts w:cs="Arial"/>
          <w:szCs w:val="24"/>
          <w:shd w:val="clear" w:color="auto" w:fill="FFFFFF"/>
        </w:rPr>
        <w:t>épartement Seine-Saint-Denis</w:t>
      </w:r>
      <w:r w:rsidR="006A028F">
        <w:rPr>
          <w:rFonts w:cs="Arial"/>
          <w:szCs w:val="24"/>
          <w:shd w:val="clear" w:color="auto" w:fill="FFFFFF"/>
        </w:rPr>
        <w:t>),</w:t>
      </w:r>
      <w:r>
        <w:rPr>
          <w:rFonts w:cs="Arial"/>
          <w:szCs w:val="24"/>
          <w:shd w:val="clear" w:color="auto" w:fill="FFFFFF"/>
        </w:rPr>
        <w:t xml:space="preserve"> sollicite les entreprises du secteur de l’urbanisme</w:t>
      </w:r>
      <w:r w:rsidR="006A028F">
        <w:rPr>
          <w:rFonts w:cs="Arial"/>
          <w:szCs w:val="24"/>
          <w:shd w:val="clear" w:color="auto" w:fill="FFFFFF"/>
        </w:rPr>
        <w:t>. Il s’agirait de</w:t>
      </w:r>
      <w:r>
        <w:rPr>
          <w:rFonts w:cs="Arial"/>
          <w:szCs w:val="24"/>
          <w:shd w:val="clear" w:color="auto" w:fill="FFFFFF"/>
        </w:rPr>
        <w:t xml:space="preserve"> concevoir un parc à vélo </w:t>
      </w:r>
      <w:r w:rsidR="00973E67">
        <w:rPr>
          <w:rFonts w:cs="Arial"/>
          <w:szCs w:val="24"/>
          <w:shd w:val="clear" w:color="auto" w:fill="FFFFFF"/>
        </w:rPr>
        <w:t xml:space="preserve">sécurisé et </w:t>
      </w:r>
      <w:r>
        <w:rPr>
          <w:rFonts w:cs="Arial"/>
          <w:szCs w:val="24"/>
          <w:shd w:val="clear" w:color="auto" w:fill="FFFFFF"/>
        </w:rPr>
        <w:t>autonome permettant d</w:t>
      </w:r>
      <w:r w:rsidR="00973E67">
        <w:rPr>
          <w:rFonts w:cs="Arial"/>
          <w:szCs w:val="24"/>
          <w:shd w:val="clear" w:color="auto" w:fill="FFFFFF"/>
        </w:rPr>
        <w:t xml:space="preserve">’organiser </w:t>
      </w:r>
      <w:r w:rsidR="006A028F">
        <w:rPr>
          <w:rFonts w:cs="Arial"/>
          <w:szCs w:val="24"/>
          <w:shd w:val="clear" w:color="auto" w:fill="FFFFFF"/>
        </w:rPr>
        <w:t xml:space="preserve">le stationnement </w:t>
      </w:r>
      <w:r w:rsidR="00973E67">
        <w:rPr>
          <w:rFonts w:cs="Arial"/>
          <w:szCs w:val="24"/>
          <w:shd w:val="clear" w:color="auto" w:fill="FFFFFF"/>
        </w:rPr>
        <w:t>en ville et de</w:t>
      </w:r>
      <w:r>
        <w:rPr>
          <w:rFonts w:cs="Arial"/>
          <w:szCs w:val="24"/>
          <w:shd w:val="clear" w:color="auto" w:fill="FFFFFF"/>
        </w:rPr>
        <w:t xml:space="preserve"> </w:t>
      </w:r>
      <w:r w:rsidR="00973E67">
        <w:rPr>
          <w:rFonts w:cs="Arial"/>
          <w:szCs w:val="24"/>
          <w:shd w:val="clear" w:color="auto" w:fill="FFFFFF"/>
        </w:rPr>
        <w:t>garantir l’intégrité des vélos</w:t>
      </w:r>
      <w:r>
        <w:rPr>
          <w:rFonts w:cs="Arial"/>
          <w:szCs w:val="24"/>
          <w:shd w:val="clear" w:color="auto" w:fill="FFFFFF"/>
        </w:rPr>
        <w:t xml:space="preserve"> </w:t>
      </w:r>
      <w:r w:rsidR="006A028F">
        <w:rPr>
          <w:rFonts w:cs="Arial"/>
          <w:szCs w:val="24"/>
          <w:shd w:val="clear" w:color="auto" w:fill="FFFFFF"/>
        </w:rPr>
        <w:t>garés</w:t>
      </w:r>
      <w:r w:rsidR="00973E67">
        <w:rPr>
          <w:rFonts w:cs="Arial"/>
          <w:szCs w:val="24"/>
          <w:shd w:val="clear" w:color="auto" w:fill="FFFFFF"/>
        </w:rPr>
        <w:t>.</w:t>
      </w:r>
    </w:p>
    <w:p w14:paraId="7B906954" w14:textId="2BCDBFA1" w:rsidR="0083254D" w:rsidRDefault="001E773D" w:rsidP="00617FFA">
      <w:pPr>
        <w:rPr>
          <w:rFonts w:cs="Arial"/>
          <w:szCs w:val="24"/>
          <w:shd w:val="clear" w:color="auto" w:fill="FFFFFF"/>
        </w:rPr>
      </w:pPr>
      <w:r>
        <w:rPr>
          <w:rFonts w:cs="Arial"/>
          <w:szCs w:val="24"/>
          <w:shd w:val="clear" w:color="auto" w:fill="FFFFFF"/>
        </w:rPr>
        <w:t xml:space="preserve">Une </w:t>
      </w:r>
      <w:r w:rsidR="000976DD" w:rsidRPr="00BA0722">
        <w:rPr>
          <w:rFonts w:cs="Arial"/>
          <w:szCs w:val="24"/>
          <w:shd w:val="clear" w:color="auto" w:fill="FFFFFF"/>
        </w:rPr>
        <w:t xml:space="preserve">entreprise </w:t>
      </w:r>
      <w:r>
        <w:rPr>
          <w:rFonts w:cs="Arial"/>
          <w:szCs w:val="24"/>
          <w:shd w:val="clear" w:color="auto" w:fill="FFFFFF"/>
        </w:rPr>
        <w:t>spécialisée</w:t>
      </w:r>
      <w:r w:rsidR="000976DD" w:rsidRPr="00BA0722">
        <w:rPr>
          <w:rFonts w:cs="Arial"/>
          <w:szCs w:val="24"/>
          <w:shd w:val="clear" w:color="auto" w:fill="FFFFFF"/>
        </w:rPr>
        <w:t xml:space="preserve"> </w:t>
      </w:r>
      <w:r>
        <w:rPr>
          <w:rFonts w:cs="Arial"/>
          <w:szCs w:val="24"/>
          <w:shd w:val="clear" w:color="auto" w:fill="FFFFFF"/>
        </w:rPr>
        <w:t xml:space="preserve">a </w:t>
      </w:r>
      <w:r w:rsidR="000976DD" w:rsidRPr="00BA0722">
        <w:rPr>
          <w:rFonts w:cs="Arial"/>
          <w:szCs w:val="24"/>
          <w:shd w:val="clear" w:color="auto" w:fill="FFFFFF"/>
        </w:rPr>
        <w:t>imagin</w:t>
      </w:r>
      <w:r>
        <w:rPr>
          <w:rFonts w:cs="Arial"/>
          <w:szCs w:val="24"/>
          <w:shd w:val="clear" w:color="auto" w:fill="FFFFFF"/>
        </w:rPr>
        <w:t>é</w:t>
      </w:r>
      <w:r w:rsidR="000976DD" w:rsidRPr="00BA0722">
        <w:rPr>
          <w:rFonts w:cs="Arial"/>
          <w:szCs w:val="24"/>
          <w:shd w:val="clear" w:color="auto" w:fill="FFFFFF"/>
        </w:rPr>
        <w:t xml:space="preserve"> et conç</w:t>
      </w:r>
      <w:r>
        <w:rPr>
          <w:rFonts w:cs="Arial"/>
          <w:szCs w:val="24"/>
          <w:shd w:val="clear" w:color="auto" w:fill="FFFFFF"/>
        </w:rPr>
        <w:t>u</w:t>
      </w:r>
      <w:r w:rsidR="000976DD" w:rsidRPr="00BA0722">
        <w:rPr>
          <w:rFonts w:cs="Arial"/>
          <w:szCs w:val="24"/>
          <w:shd w:val="clear" w:color="auto" w:fill="FFFFFF"/>
        </w:rPr>
        <w:t xml:space="preserve"> </w:t>
      </w:r>
      <w:r w:rsidR="00973E67">
        <w:rPr>
          <w:rFonts w:cs="Arial"/>
          <w:szCs w:val="24"/>
          <w:shd w:val="clear" w:color="auto" w:fill="FFFFFF"/>
        </w:rPr>
        <w:t>un</w:t>
      </w:r>
      <w:r w:rsidR="000976DD" w:rsidRPr="00BA0722">
        <w:rPr>
          <w:rFonts w:cs="Arial"/>
          <w:szCs w:val="24"/>
          <w:shd w:val="clear" w:color="auto" w:fill="FFFFFF"/>
        </w:rPr>
        <w:t xml:space="preserve"> parking adapté aux moyens de transports doux.</w:t>
      </w:r>
      <w:r w:rsidR="00973E67">
        <w:rPr>
          <w:rFonts w:cs="Arial"/>
          <w:szCs w:val="24"/>
          <w:shd w:val="clear" w:color="auto" w:fill="FFFFFF"/>
        </w:rPr>
        <w:t xml:space="preserve"> Les figures ci-contre présente</w:t>
      </w:r>
      <w:r w:rsidR="00E25459">
        <w:rPr>
          <w:rFonts w:cs="Arial"/>
          <w:szCs w:val="24"/>
          <w:shd w:val="clear" w:color="auto" w:fill="FFFFFF"/>
        </w:rPr>
        <w:t>nt</w:t>
      </w:r>
      <w:r w:rsidR="00973E67">
        <w:rPr>
          <w:rFonts w:cs="Arial"/>
          <w:szCs w:val="24"/>
          <w:shd w:val="clear" w:color="auto" w:fill="FFFFFF"/>
        </w:rPr>
        <w:t xml:space="preserve"> le produit partiellement conçu :</w:t>
      </w:r>
    </w:p>
    <w:p w14:paraId="04C5E41E" w14:textId="77777777" w:rsidR="00E25459" w:rsidRDefault="00E25459" w:rsidP="00617FFA">
      <w:pPr>
        <w:rPr>
          <w:rFonts w:cs="Arial"/>
          <w:szCs w:val="24"/>
          <w:shd w:val="clear" w:color="auto" w:fill="FFFFFF"/>
        </w:rPr>
      </w:pPr>
    </w:p>
    <w:p w14:paraId="0B1B5370" w14:textId="66868DD4" w:rsidR="00FE413B" w:rsidRDefault="00E25459" w:rsidP="00617FFA">
      <w:pPr>
        <w:jc w:val="center"/>
        <w:rPr>
          <w:rFonts w:cs="Arial"/>
          <w:sz w:val="26"/>
          <w:szCs w:val="26"/>
          <w:shd w:val="clear" w:color="auto" w:fill="FFFFFF"/>
        </w:rPr>
      </w:pPr>
      <w:r>
        <w:rPr>
          <w:noProof/>
          <w14:ligatures w14:val="standardContextual"/>
        </w:rPr>
        <w:drawing>
          <wp:anchor distT="0" distB="0" distL="114300" distR="114300" simplePos="0" relativeHeight="251747328" behindDoc="0" locked="0" layoutInCell="1" allowOverlap="1" wp14:anchorId="3A5FFDEC" wp14:editId="76DB336E">
            <wp:simplePos x="0" y="0"/>
            <wp:positionH relativeFrom="margin">
              <wp:posOffset>6013133</wp:posOffset>
            </wp:positionH>
            <wp:positionV relativeFrom="paragraph">
              <wp:posOffset>-12383</wp:posOffset>
            </wp:positionV>
            <wp:extent cx="215265" cy="290195"/>
            <wp:effectExtent l="635" t="0" r="0" b="0"/>
            <wp:wrapNone/>
            <wp:docPr id="1407292080"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92080" name="Image 1407292080"/>
                    <pic:cNvPicPr/>
                  </pic:nvPicPr>
                  <pic:blipFill rotWithShape="1">
                    <a:blip r:embed="rId9" cstate="print">
                      <a:extLst>
                        <a:ext uri="{28A0092B-C50C-407E-A947-70E740481C1C}">
                          <a14:useLocalDpi xmlns:a14="http://schemas.microsoft.com/office/drawing/2010/main" val="0"/>
                        </a:ext>
                      </a:extLst>
                    </a:blip>
                    <a:srcRect l="15672" t="4189" r="21135"/>
                    <a:stretch/>
                  </pic:blipFill>
                  <pic:spPr bwMode="auto">
                    <a:xfrm rot="16200000">
                      <a:off x="0" y="0"/>
                      <a:ext cx="215265" cy="2901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A0722">
        <w:rPr>
          <w:rFonts w:cs="Arial"/>
          <w:noProof/>
          <w:szCs w:val="24"/>
          <w:shd w:val="clear" w:color="auto" w:fill="FFFFFF"/>
          <w14:ligatures w14:val="standardContextual"/>
        </w:rPr>
        <w:drawing>
          <wp:anchor distT="0" distB="0" distL="114300" distR="114300" simplePos="0" relativeHeight="251742208" behindDoc="0" locked="0" layoutInCell="1" allowOverlap="1" wp14:anchorId="0FD977A6" wp14:editId="3829DAA4">
            <wp:simplePos x="0" y="0"/>
            <wp:positionH relativeFrom="margin">
              <wp:posOffset>3288665</wp:posOffset>
            </wp:positionH>
            <wp:positionV relativeFrom="paragraph">
              <wp:posOffset>-171450</wp:posOffset>
            </wp:positionV>
            <wp:extent cx="2978150" cy="2257425"/>
            <wp:effectExtent l="0" t="0" r="0" b="9525"/>
            <wp:wrapNone/>
            <wp:docPr id="116496882"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96882" name="Image 116496882"/>
                    <pic:cNvPicPr/>
                  </pic:nvPicPr>
                  <pic:blipFill rotWithShape="1">
                    <a:blip r:embed="rId10" cstate="print">
                      <a:extLst>
                        <a:ext uri="{28A0092B-C50C-407E-A947-70E740481C1C}">
                          <a14:useLocalDpi xmlns:a14="http://schemas.microsoft.com/office/drawing/2010/main" val="0"/>
                        </a:ext>
                      </a:extLst>
                    </a:blip>
                    <a:srcRect t="12981" b="9423"/>
                    <a:stretch/>
                  </pic:blipFill>
                  <pic:spPr bwMode="auto">
                    <a:xfrm>
                      <a:off x="0" y="0"/>
                      <a:ext cx="2978150" cy="2257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91269">
        <w:rPr>
          <w:noProof/>
          <w14:ligatures w14:val="standardContextual"/>
        </w:rPr>
        <mc:AlternateContent>
          <mc:Choice Requires="wps">
            <w:drawing>
              <wp:anchor distT="0" distB="0" distL="114300" distR="114300" simplePos="0" relativeHeight="251759616" behindDoc="0" locked="0" layoutInCell="1" allowOverlap="1" wp14:anchorId="49D01840" wp14:editId="68C30AAD">
                <wp:simplePos x="0" y="0"/>
                <wp:positionH relativeFrom="column">
                  <wp:posOffset>1762851</wp:posOffset>
                </wp:positionH>
                <wp:positionV relativeFrom="paragraph">
                  <wp:posOffset>247287</wp:posOffset>
                </wp:positionV>
                <wp:extent cx="59871" cy="440872"/>
                <wp:effectExtent l="19050" t="0" r="54610" b="54610"/>
                <wp:wrapNone/>
                <wp:docPr id="557679383" name="Connecteur droit avec flèche 23"/>
                <wp:cNvGraphicFramePr/>
                <a:graphic xmlns:a="http://schemas.openxmlformats.org/drawingml/2006/main">
                  <a:graphicData uri="http://schemas.microsoft.com/office/word/2010/wordprocessingShape">
                    <wps:wsp>
                      <wps:cNvCnPr/>
                      <wps:spPr>
                        <a:xfrm>
                          <a:off x="0" y="0"/>
                          <a:ext cx="59871" cy="44087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shapetype w14:anchorId="1BFF4E01" id="_x0000_t32" coordsize="21600,21600" o:spt="32" o:oned="t" path="m,l21600,21600e" filled="f">
                <v:path arrowok="t" fillok="f" o:connecttype="none"/>
                <o:lock v:ext="edit" shapetype="t"/>
              </v:shapetype>
              <v:shape id="Connecteur droit avec flèche 23" o:spid="_x0000_s1026" type="#_x0000_t32" style="position:absolute;margin-left:138.8pt;margin-top:19.45pt;width:4.7pt;height:34.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" strokecolor="#4472c4 [3204]" strokeweight=".5pt">
                <v:stroke endarrow="block" joinstyle="miter"/>
              </v:shape>
            </w:pict>
          </mc:Fallback>
        </mc:AlternateContent>
      </w:r>
      <w:r w:rsidR="00A433D4">
        <w:rPr>
          <w:rFonts w:cs="Arial"/>
          <w:noProof/>
          <w:szCs w:val="24"/>
          <w14:ligatures w14:val="standardContextual"/>
        </w:rPr>
        <mc:AlternateContent>
          <mc:Choice Requires="wps">
            <w:drawing>
              <wp:anchor distT="0" distB="0" distL="114300" distR="114300" simplePos="0" relativeHeight="251761664" behindDoc="0" locked="0" layoutInCell="1" allowOverlap="1" wp14:anchorId="3C41F59D" wp14:editId="08502451">
                <wp:simplePos x="0" y="0"/>
                <wp:positionH relativeFrom="column">
                  <wp:posOffset>1311910</wp:posOffset>
                </wp:positionH>
                <wp:positionV relativeFrom="paragraph">
                  <wp:posOffset>50074</wp:posOffset>
                </wp:positionV>
                <wp:extent cx="1050472" cy="337457"/>
                <wp:effectExtent l="0" t="0" r="0" b="5715"/>
                <wp:wrapNone/>
                <wp:docPr id="2117062202" name="Zone de texte 24"/>
                <wp:cNvGraphicFramePr/>
                <a:graphic xmlns:a="http://schemas.openxmlformats.org/drawingml/2006/main">
                  <a:graphicData uri="http://schemas.microsoft.com/office/word/2010/wordprocessingShape">
                    <wps:wsp>
                      <wps:cNvSpPr txBox="1"/>
                      <wps:spPr>
                        <a:xfrm>
                          <a:off x="0" y="0"/>
                          <a:ext cx="1050472" cy="337457"/>
                        </a:xfrm>
                        <a:prstGeom prst="rect">
                          <a:avLst/>
                        </a:prstGeom>
                        <a:noFill/>
                        <a:ln w="6350">
                          <a:noFill/>
                        </a:ln>
                      </wps:spPr>
                      <wps:txbx>
                        <w:txbxContent>
                          <w:p w14:paraId="1DE0DC74" w14:textId="2FCC68D3" w:rsidR="00A433D4" w:rsidRPr="00A433D4" w:rsidRDefault="00A433D4" w:rsidP="00A433D4">
                            <w:pPr>
                              <w:rPr>
                                <w:rFonts w:cs="Arial"/>
                                <w:i/>
                                <w:iCs/>
                                <w:sz w:val="16"/>
                                <w:szCs w:val="16"/>
                              </w:rPr>
                            </w:pPr>
                            <w:r>
                              <w:rPr>
                                <w:rFonts w:cs="Arial"/>
                                <w:i/>
                                <w:iCs/>
                                <w:sz w:val="16"/>
                                <w:szCs w:val="16"/>
                              </w:rPr>
                              <w:t xml:space="preserve">Détecteurs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41F59D" id="_x0000_t202" coordsize="21600,21600" o:spt="202" path="m,l,21600r21600,l21600,xe">
                <v:stroke joinstyle="miter"/>
                <v:path gradientshapeok="t" o:connecttype="rect"/>
              </v:shapetype>
              <v:shape id="Zone de texte 24" o:spid="_x0000_s1026" type="#_x0000_t202" style="position:absolute;left:0;text-align:left;margin-left:103.3pt;margin-top:3.95pt;width:82.7pt;height:26.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" filled="f" stroked="f" strokeweight=".5pt">
                <v:textbox>
                  <w:txbxContent>
                    <w:p w14:paraId="1DE0DC74" w14:textId="2FCC68D3" w:rsidR="00A433D4" w:rsidRPr="00A433D4" w:rsidRDefault="00A433D4" w:rsidP="00A433D4">
                      <w:pPr>
                        <w:rPr>
                          <w:rFonts w:cs="Arial"/>
                          <w:i/>
                          <w:iCs/>
                          <w:sz w:val="16"/>
                          <w:szCs w:val="16"/>
                        </w:rPr>
                      </w:pPr>
                      <w:r>
                        <w:rPr>
                          <w:rFonts w:cs="Arial"/>
                          <w:i/>
                          <w:iCs/>
                          <w:sz w:val="16"/>
                          <w:szCs w:val="16"/>
                        </w:rPr>
                        <w:t xml:space="preserve">Détecteurs </w:t>
                      </w:r>
                    </w:p>
                  </w:txbxContent>
                </v:textbox>
              </v:shape>
            </w:pict>
          </mc:Fallback>
        </mc:AlternateContent>
      </w:r>
      <w:r w:rsidR="00A433D4">
        <w:rPr>
          <w:noProof/>
          <w14:ligatures w14:val="standardContextual"/>
        </w:rPr>
        <mc:AlternateContent>
          <mc:Choice Requires="wps">
            <w:drawing>
              <wp:anchor distT="0" distB="0" distL="114300" distR="114300" simplePos="0" relativeHeight="251752448" behindDoc="0" locked="0" layoutInCell="1" allowOverlap="1" wp14:anchorId="58A44CEC" wp14:editId="32FF0B0F">
                <wp:simplePos x="0" y="0"/>
                <wp:positionH relativeFrom="column">
                  <wp:posOffset>3161665</wp:posOffset>
                </wp:positionH>
                <wp:positionV relativeFrom="paragraph">
                  <wp:posOffset>235412</wp:posOffset>
                </wp:positionV>
                <wp:extent cx="609600" cy="228600"/>
                <wp:effectExtent l="0" t="0" r="76200" b="57150"/>
                <wp:wrapNone/>
                <wp:docPr id="2024651056" name="Connecteur droit avec flèche 23"/>
                <wp:cNvGraphicFramePr/>
                <a:graphic xmlns:a="http://schemas.openxmlformats.org/drawingml/2006/main">
                  <a:graphicData uri="http://schemas.microsoft.com/office/word/2010/wordprocessingShape">
                    <wps:wsp>
                      <wps:cNvCnPr/>
                      <wps:spPr>
                        <a:xfrm>
                          <a:off x="0" y="0"/>
                          <a:ext cx="609600" cy="228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shape w14:anchorId="22C63D96" id="Connecteur droit avec flèche 23" o:spid="_x0000_s1026" type="#_x0000_t32" style="position:absolute;margin-left:248.95pt;margin-top:18.55pt;width:48pt;height:1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" strokecolor="#4472c4 [3204]" strokeweight=".5pt">
                <v:stroke endarrow="block" joinstyle="miter"/>
              </v:shape>
            </w:pict>
          </mc:Fallback>
        </mc:AlternateContent>
      </w:r>
    </w:p>
    <w:p w14:paraId="2784AD14" w14:textId="7FB87517" w:rsidR="00FE413B" w:rsidRDefault="00E25459" w:rsidP="00D8339E">
      <w:pPr>
        <w:jc w:val="both"/>
        <w:rPr>
          <w:rFonts w:cs="Arial"/>
          <w:sz w:val="26"/>
          <w:szCs w:val="26"/>
          <w:shd w:val="clear" w:color="auto" w:fill="FFFFFF"/>
        </w:rPr>
      </w:pPr>
      <w:r>
        <w:rPr>
          <w:rFonts w:cs="Arial"/>
          <w:noProof/>
          <w:szCs w:val="24"/>
          <w14:ligatures w14:val="standardContextual"/>
        </w:rPr>
        <mc:AlternateContent>
          <mc:Choice Requires="wps">
            <w:drawing>
              <wp:anchor distT="0" distB="0" distL="114300" distR="114300" simplePos="0" relativeHeight="251753472" behindDoc="0" locked="0" layoutInCell="1" allowOverlap="1" wp14:anchorId="0BAE65F5" wp14:editId="52C79B31">
                <wp:simplePos x="0" y="0"/>
                <wp:positionH relativeFrom="column">
                  <wp:posOffset>1961515</wp:posOffset>
                </wp:positionH>
                <wp:positionV relativeFrom="paragraph">
                  <wp:posOffset>-383540</wp:posOffset>
                </wp:positionV>
                <wp:extent cx="1496060" cy="443230"/>
                <wp:effectExtent l="0" t="0" r="0" b="0"/>
                <wp:wrapNone/>
                <wp:docPr id="231781618" name="Zone de texte 24"/>
                <wp:cNvGraphicFramePr/>
                <a:graphic xmlns:a="http://schemas.openxmlformats.org/drawingml/2006/main">
                  <a:graphicData uri="http://schemas.microsoft.com/office/word/2010/wordprocessingShape">
                    <wps:wsp>
                      <wps:cNvSpPr txBox="1"/>
                      <wps:spPr>
                        <a:xfrm>
                          <a:off x="0" y="0"/>
                          <a:ext cx="1496060" cy="443230"/>
                        </a:xfrm>
                        <a:prstGeom prst="rect">
                          <a:avLst/>
                        </a:prstGeom>
                        <a:noFill/>
                        <a:ln w="6350">
                          <a:noFill/>
                        </a:ln>
                      </wps:spPr>
                      <wps:txbx>
                        <w:txbxContent>
                          <w:p w14:paraId="20DE5911" w14:textId="77777777" w:rsidR="00A433D4" w:rsidRPr="00A433D4" w:rsidRDefault="00A433D4" w:rsidP="00A433D4">
                            <w:pPr>
                              <w:pStyle w:val="Sansinterligne"/>
                              <w:jc w:val="center"/>
                              <w:rPr>
                                <w:rFonts w:cs="Arial"/>
                                <w:i/>
                                <w:iCs/>
                                <w:sz w:val="16"/>
                                <w:szCs w:val="16"/>
                              </w:rPr>
                            </w:pPr>
                            <w:r w:rsidRPr="00A433D4">
                              <w:rPr>
                                <w:rFonts w:cs="Arial"/>
                                <w:i/>
                                <w:iCs/>
                                <w:sz w:val="16"/>
                                <w:szCs w:val="16"/>
                              </w:rPr>
                              <w:t>Rack à vélo</w:t>
                            </w:r>
                          </w:p>
                          <w:p w14:paraId="0EA2A046" w14:textId="471823AE" w:rsidR="00A433D4" w:rsidRPr="00A433D4" w:rsidRDefault="00A433D4" w:rsidP="00A433D4">
                            <w:pPr>
                              <w:pStyle w:val="Sansinterligne"/>
                              <w:jc w:val="center"/>
                              <w:rPr>
                                <w:rFonts w:cs="Arial"/>
                                <w:i/>
                                <w:iCs/>
                                <w:sz w:val="16"/>
                                <w:szCs w:val="16"/>
                              </w:rPr>
                            </w:pPr>
                            <w:r w:rsidRPr="00A433D4">
                              <w:rPr>
                                <w:rFonts w:cs="Arial"/>
                                <w:i/>
                                <w:iCs/>
                                <w:sz w:val="16"/>
                                <w:szCs w:val="16"/>
                              </w:rPr>
                              <w:t>(20 emplacements)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AE65F5" id="_x0000_s1027" type="#_x0000_t202" style="position:absolute;left:0;text-align:left;margin-left:154.45pt;margin-top:-30.2pt;width:117.8pt;height:34.9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" filled="f" stroked="f" strokeweight=".5pt">
                <v:textbox>
                  <w:txbxContent>
                    <w:p w14:paraId="20DE5911" w14:textId="77777777" w:rsidR="00A433D4" w:rsidRPr="00A433D4" w:rsidRDefault="00A433D4" w:rsidP="00A433D4">
                      <w:pPr>
                        <w:pStyle w:val="Sansinterligne"/>
                        <w:jc w:val="center"/>
                        <w:rPr>
                          <w:rFonts w:cs="Arial"/>
                          <w:i/>
                          <w:iCs/>
                          <w:sz w:val="16"/>
                          <w:szCs w:val="16"/>
                        </w:rPr>
                      </w:pPr>
                      <w:r w:rsidRPr="00A433D4">
                        <w:rPr>
                          <w:rFonts w:cs="Arial"/>
                          <w:i/>
                          <w:iCs/>
                          <w:sz w:val="16"/>
                          <w:szCs w:val="16"/>
                        </w:rPr>
                        <w:t>Rack à vélo</w:t>
                      </w:r>
                    </w:p>
                    <w:p w14:paraId="0EA2A046" w14:textId="471823AE" w:rsidR="00A433D4" w:rsidRPr="00A433D4" w:rsidRDefault="00A433D4" w:rsidP="00A433D4">
                      <w:pPr>
                        <w:pStyle w:val="Sansinterligne"/>
                        <w:jc w:val="center"/>
                        <w:rPr>
                          <w:rFonts w:cs="Arial"/>
                          <w:i/>
                          <w:iCs/>
                          <w:sz w:val="16"/>
                          <w:szCs w:val="16"/>
                        </w:rPr>
                      </w:pPr>
                      <w:r w:rsidRPr="00A433D4">
                        <w:rPr>
                          <w:rFonts w:cs="Arial"/>
                          <w:i/>
                          <w:iCs/>
                          <w:sz w:val="16"/>
                          <w:szCs w:val="16"/>
                        </w:rPr>
                        <w:t>(20 emplacements)</w:t>
                      </w:r>
                    </w:p>
                  </w:txbxContent>
                </v:textbox>
              </v:shape>
            </w:pict>
          </mc:Fallback>
        </mc:AlternateContent>
      </w:r>
      <w:r>
        <w:rPr>
          <w:rFonts w:cs="Arial"/>
          <w:noProof/>
          <w:sz w:val="26"/>
          <w:szCs w:val="26"/>
          <w:shd w:val="clear" w:color="auto" w:fill="FFFFFF"/>
          <w14:ligatures w14:val="standardContextual"/>
        </w:rPr>
        <w:drawing>
          <wp:anchor distT="0" distB="0" distL="114300" distR="114300" simplePos="0" relativeHeight="251741184" behindDoc="0" locked="0" layoutInCell="1" allowOverlap="1" wp14:anchorId="6298BAF0" wp14:editId="28F72337">
            <wp:simplePos x="0" y="0"/>
            <wp:positionH relativeFrom="margin">
              <wp:posOffset>-635</wp:posOffset>
            </wp:positionH>
            <wp:positionV relativeFrom="paragraph">
              <wp:posOffset>-167640</wp:posOffset>
            </wp:positionV>
            <wp:extent cx="3178810" cy="1606550"/>
            <wp:effectExtent l="0" t="0" r="2540" b="0"/>
            <wp:wrapNone/>
            <wp:docPr id="1659237091"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237091" name="Image 1659237091"/>
                    <pic:cNvPicPr/>
                  </pic:nvPicPr>
                  <pic:blipFill rotWithShape="1">
                    <a:blip r:embed="rId11" cstate="print">
                      <a:extLst>
                        <a:ext uri="{28A0092B-C50C-407E-A947-70E740481C1C}">
                          <a14:useLocalDpi xmlns:a14="http://schemas.microsoft.com/office/drawing/2010/main" val="0"/>
                        </a:ext>
                      </a:extLst>
                    </a:blip>
                    <a:srcRect t="14973" r="9853" b="12435"/>
                    <a:stretch/>
                  </pic:blipFill>
                  <pic:spPr bwMode="auto">
                    <a:xfrm>
                      <a:off x="0" y="0"/>
                      <a:ext cx="3178810" cy="1606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3DFD62B" w14:textId="6A98ABBD" w:rsidR="00FE413B" w:rsidRDefault="00FE413B" w:rsidP="00D8339E">
      <w:pPr>
        <w:jc w:val="both"/>
        <w:rPr>
          <w:rFonts w:cs="Arial"/>
          <w:sz w:val="26"/>
          <w:szCs w:val="26"/>
          <w:shd w:val="clear" w:color="auto" w:fill="FFFFFF"/>
        </w:rPr>
      </w:pPr>
    </w:p>
    <w:p w14:paraId="12A9B4EF" w14:textId="176864B1" w:rsidR="00FE413B" w:rsidRDefault="00A433D4" w:rsidP="00D8339E">
      <w:pPr>
        <w:jc w:val="both"/>
        <w:rPr>
          <w:rFonts w:cs="Arial"/>
          <w:sz w:val="26"/>
          <w:szCs w:val="26"/>
          <w:shd w:val="clear" w:color="auto" w:fill="FFFFFF"/>
        </w:rPr>
      </w:pPr>
      <w:r>
        <w:rPr>
          <w:noProof/>
          <w14:ligatures w14:val="standardContextual"/>
        </w:rPr>
        <mc:AlternateContent>
          <mc:Choice Requires="wps">
            <w:drawing>
              <wp:anchor distT="0" distB="0" distL="114300" distR="114300" simplePos="0" relativeHeight="251755520" behindDoc="0" locked="0" layoutInCell="1" allowOverlap="1" wp14:anchorId="2D37DBDF" wp14:editId="451C1A3D">
                <wp:simplePos x="0" y="0"/>
                <wp:positionH relativeFrom="column">
                  <wp:posOffset>494665</wp:posOffset>
                </wp:positionH>
                <wp:positionV relativeFrom="paragraph">
                  <wp:posOffset>240302</wp:posOffset>
                </wp:positionV>
                <wp:extent cx="1077686" cy="567690"/>
                <wp:effectExtent l="0" t="38100" r="46355" b="22860"/>
                <wp:wrapNone/>
                <wp:docPr id="875713274" name="Connecteur droit avec flèche 23"/>
                <wp:cNvGraphicFramePr/>
                <a:graphic xmlns:a="http://schemas.openxmlformats.org/drawingml/2006/main">
                  <a:graphicData uri="http://schemas.microsoft.com/office/word/2010/wordprocessingShape">
                    <wps:wsp>
                      <wps:cNvCnPr/>
                      <wps:spPr>
                        <a:xfrm flipV="1">
                          <a:off x="0" y="0"/>
                          <a:ext cx="1077686" cy="56769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shape w14:anchorId="62250914" id="Connecteur droit avec flèche 23" o:spid="_x0000_s1026" type="#_x0000_t32" style="position:absolute;margin-left:38.95pt;margin-top:18.9pt;width:84.85pt;height:44.7pt;flip: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" strokecolor="#4472c4 [3204]" strokeweight=".5pt">
                <v:stroke endarrow="block" joinstyle="miter"/>
              </v:shape>
            </w:pict>
          </mc:Fallback>
        </mc:AlternateContent>
      </w:r>
    </w:p>
    <w:p w14:paraId="6B2252C6" w14:textId="0AA2EED3" w:rsidR="00FE413B" w:rsidRDefault="00A433D4" w:rsidP="00D8339E">
      <w:pPr>
        <w:jc w:val="both"/>
        <w:rPr>
          <w:rFonts w:cs="Arial"/>
          <w:sz w:val="26"/>
          <w:szCs w:val="26"/>
          <w:shd w:val="clear" w:color="auto" w:fill="FFFFFF"/>
        </w:rPr>
      </w:pPr>
      <w:r>
        <w:rPr>
          <w:rFonts w:cs="Arial"/>
          <w:noProof/>
          <w:szCs w:val="24"/>
          <w14:ligatures w14:val="standardContextual"/>
        </w:rPr>
        <mc:AlternateContent>
          <mc:Choice Requires="wps">
            <w:drawing>
              <wp:anchor distT="0" distB="0" distL="114300" distR="114300" simplePos="0" relativeHeight="251757568" behindDoc="0" locked="0" layoutInCell="1" allowOverlap="1" wp14:anchorId="311EC594" wp14:editId="6135CAE4">
                <wp:simplePos x="0" y="0"/>
                <wp:positionH relativeFrom="column">
                  <wp:posOffset>-490130</wp:posOffset>
                </wp:positionH>
                <wp:positionV relativeFrom="paragraph">
                  <wp:posOffset>351518</wp:posOffset>
                </wp:positionV>
                <wp:extent cx="1050472" cy="337457"/>
                <wp:effectExtent l="0" t="0" r="0" b="5715"/>
                <wp:wrapNone/>
                <wp:docPr id="2083577350" name="Zone de texte 24"/>
                <wp:cNvGraphicFramePr/>
                <a:graphic xmlns:a="http://schemas.openxmlformats.org/drawingml/2006/main">
                  <a:graphicData uri="http://schemas.microsoft.com/office/word/2010/wordprocessingShape">
                    <wps:wsp>
                      <wps:cNvSpPr txBox="1"/>
                      <wps:spPr>
                        <a:xfrm>
                          <a:off x="0" y="0"/>
                          <a:ext cx="1050472" cy="337457"/>
                        </a:xfrm>
                        <a:prstGeom prst="rect">
                          <a:avLst/>
                        </a:prstGeom>
                        <a:noFill/>
                        <a:ln w="6350">
                          <a:noFill/>
                        </a:ln>
                      </wps:spPr>
                      <wps:txbx>
                        <w:txbxContent>
                          <w:p w14:paraId="615EE09C" w14:textId="543D4B7E" w:rsidR="00A433D4" w:rsidRPr="00A433D4" w:rsidRDefault="00A433D4" w:rsidP="00A433D4">
                            <w:pPr>
                              <w:pStyle w:val="Sansinterligne"/>
                              <w:rPr>
                                <w:rFonts w:cs="Arial"/>
                                <w:i/>
                                <w:iCs/>
                                <w:sz w:val="16"/>
                                <w:szCs w:val="16"/>
                              </w:rPr>
                            </w:pPr>
                            <w:r>
                              <w:rPr>
                                <w:rFonts w:cs="Arial"/>
                                <w:i/>
                                <w:iCs/>
                                <w:sz w:val="16"/>
                                <w:szCs w:val="16"/>
                              </w:rPr>
                              <w:t xml:space="preserve">Contrôleur d’accès numérique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EC594" id="_x0000_s1028" type="#_x0000_t202" style="position:absolute;left:0;text-align:left;margin-left:-38.6pt;margin-top:27.7pt;width:82.7pt;height:26.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" filled="f" stroked="f" strokeweight=".5pt">
                <v:textbox>
                  <w:txbxContent>
                    <w:p w14:paraId="615EE09C" w14:textId="543D4B7E" w:rsidR="00A433D4" w:rsidRPr="00A433D4" w:rsidRDefault="00A433D4" w:rsidP="00A433D4">
                      <w:pPr>
                        <w:pStyle w:val="Sansinterligne"/>
                        <w:rPr>
                          <w:rFonts w:cs="Arial"/>
                          <w:i/>
                          <w:iCs/>
                          <w:sz w:val="16"/>
                          <w:szCs w:val="16"/>
                        </w:rPr>
                      </w:pPr>
                      <w:r>
                        <w:rPr>
                          <w:rFonts w:cs="Arial"/>
                          <w:i/>
                          <w:iCs/>
                          <w:sz w:val="16"/>
                          <w:szCs w:val="16"/>
                        </w:rPr>
                        <w:t xml:space="preserve">Contrôleur d’accès numérique </w:t>
                      </w:r>
                    </w:p>
                  </w:txbxContent>
                </v:textbox>
              </v:shape>
            </w:pict>
          </mc:Fallback>
        </mc:AlternateContent>
      </w:r>
    </w:p>
    <w:p w14:paraId="6F0A4561" w14:textId="68A48583" w:rsidR="00FE413B" w:rsidRDefault="00973E67" w:rsidP="00D8339E">
      <w:pPr>
        <w:jc w:val="both"/>
        <w:rPr>
          <w:rFonts w:cs="Arial"/>
          <w:sz w:val="26"/>
          <w:szCs w:val="26"/>
          <w:shd w:val="clear" w:color="auto" w:fill="FFFFFF"/>
        </w:rPr>
      </w:pPr>
      <w:r>
        <w:rPr>
          <w:noProof/>
        </w:rPr>
        <mc:AlternateContent>
          <mc:Choice Requires="wps">
            <w:drawing>
              <wp:anchor distT="0" distB="0" distL="114300" distR="114300" simplePos="0" relativeHeight="251744256" behindDoc="0" locked="0" layoutInCell="1" allowOverlap="1" wp14:anchorId="58511133" wp14:editId="3E25D1FA">
                <wp:simplePos x="0" y="0"/>
                <wp:positionH relativeFrom="column">
                  <wp:posOffset>0</wp:posOffset>
                </wp:positionH>
                <wp:positionV relativeFrom="paragraph">
                  <wp:posOffset>81973</wp:posOffset>
                </wp:positionV>
                <wp:extent cx="3178810" cy="635"/>
                <wp:effectExtent l="0" t="0" r="2540" b="0"/>
                <wp:wrapNone/>
                <wp:docPr id="309564468" name="Zone de texte 1"/>
                <wp:cNvGraphicFramePr/>
                <a:graphic xmlns:a="http://schemas.openxmlformats.org/drawingml/2006/main">
                  <a:graphicData uri="http://schemas.microsoft.com/office/word/2010/wordprocessingShape">
                    <wps:wsp>
                      <wps:cNvSpPr txBox="1"/>
                      <wps:spPr>
                        <a:xfrm>
                          <a:off x="0" y="0"/>
                          <a:ext cx="3178810" cy="635"/>
                        </a:xfrm>
                        <a:prstGeom prst="rect">
                          <a:avLst/>
                        </a:prstGeom>
                        <a:solidFill>
                          <a:prstClr val="white"/>
                        </a:solidFill>
                        <a:ln>
                          <a:noFill/>
                        </a:ln>
                      </wps:spPr>
                      <wps:txbx>
                        <w:txbxContent>
                          <w:p w14:paraId="35E36393" w14:textId="36A42689" w:rsidR="00B079D3" w:rsidRPr="00B45E1D" w:rsidRDefault="00B079D3" w:rsidP="00B079D3">
                            <w:pPr>
                              <w:pStyle w:val="Lgende"/>
                              <w:jc w:val="center"/>
                              <w:rPr>
                                <w:rFonts w:cs="Arial"/>
                                <w:noProof/>
                                <w:sz w:val="26"/>
                                <w:szCs w:val="26"/>
                                <w:shd w:val="clear" w:color="auto" w:fill="FFFFFF"/>
                              </w:rPr>
                            </w:pPr>
                            <w:r w:rsidRPr="00B45E1D">
                              <w:rPr>
                                <w:rFonts w:cs="Arial"/>
                              </w:rPr>
                              <w:t xml:space="preserve">Figure </w:t>
                            </w:r>
                            <w:r w:rsidR="0076602C" w:rsidRPr="00B45E1D">
                              <w:rPr>
                                <w:rFonts w:cs="Arial"/>
                              </w:rPr>
                              <w:fldChar w:fldCharType="begin"/>
                            </w:r>
                            <w:r w:rsidR="0076602C" w:rsidRPr="00B45E1D">
                              <w:rPr>
                                <w:rFonts w:cs="Arial"/>
                              </w:rPr>
                              <w:instrText xml:space="preserve"> SEQ Figure \* ARABIC </w:instrText>
                            </w:r>
                            <w:r w:rsidR="0076602C" w:rsidRPr="00B45E1D">
                              <w:rPr>
                                <w:rFonts w:cs="Arial"/>
                              </w:rPr>
                              <w:fldChar w:fldCharType="separate"/>
                            </w:r>
                            <w:r w:rsidR="007560B8">
                              <w:rPr>
                                <w:rFonts w:cs="Arial"/>
                                <w:noProof/>
                              </w:rPr>
                              <w:t>1</w:t>
                            </w:r>
                            <w:r w:rsidR="0076602C" w:rsidRPr="00B45E1D">
                              <w:rPr>
                                <w:rFonts w:cs="Arial"/>
                                <w:noProof/>
                              </w:rPr>
                              <w:fldChar w:fldCharType="end"/>
                            </w:r>
                            <w:r w:rsidRPr="00B45E1D">
                              <w:rPr>
                                <w:rFonts w:cs="Arial"/>
                              </w:rPr>
                              <w:t xml:space="preserve"> - Elévation Ouest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8511133" id="Zone de texte 1" o:spid="_x0000_s1029" type="#_x0000_t202" style="position:absolute;left:0;text-align:left;margin-left:0;margin-top:6.45pt;width:250.3pt;height:.05pt;z-index:251744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" stroked="f">
                <v:textbox style="mso-fit-shape-to-text:t" inset="0,0,0,0">
                  <w:txbxContent>
                    <w:p w14:paraId="35E36393" w14:textId="36A42689" w:rsidR="00B079D3" w:rsidRPr="00B45E1D" w:rsidRDefault="00B079D3" w:rsidP="00B079D3">
                      <w:pPr>
                        <w:pStyle w:val="Lgende"/>
                        <w:jc w:val="center"/>
                        <w:rPr>
                          <w:rFonts w:cs="Arial"/>
                          <w:noProof/>
                          <w:sz w:val="26"/>
                          <w:szCs w:val="26"/>
                          <w:shd w:val="clear" w:color="auto" w:fill="FFFFFF"/>
                        </w:rPr>
                      </w:pPr>
                      <w:r w:rsidRPr="00B45E1D">
                        <w:rPr>
                          <w:rFonts w:cs="Arial"/>
                        </w:rPr>
                        <w:t xml:space="preserve">Figure </w:t>
                      </w:r>
                      <w:r w:rsidR="0076602C" w:rsidRPr="00B45E1D">
                        <w:rPr>
                          <w:rFonts w:cs="Arial"/>
                        </w:rPr>
                        <w:fldChar w:fldCharType="begin"/>
                      </w:r>
                      <w:r w:rsidR="0076602C" w:rsidRPr="00B45E1D">
                        <w:rPr>
                          <w:rFonts w:cs="Arial"/>
                        </w:rPr>
                        <w:instrText xml:space="preserve"> SEQ Figure \* ARABIC </w:instrText>
                      </w:r>
                      <w:r w:rsidR="0076602C" w:rsidRPr="00B45E1D">
                        <w:rPr>
                          <w:rFonts w:cs="Arial"/>
                        </w:rPr>
                        <w:fldChar w:fldCharType="separate"/>
                      </w:r>
                      <w:r w:rsidR="007560B8">
                        <w:rPr>
                          <w:rFonts w:cs="Arial"/>
                          <w:noProof/>
                        </w:rPr>
                        <w:t>1</w:t>
                      </w:r>
                      <w:r w:rsidR="0076602C" w:rsidRPr="00B45E1D">
                        <w:rPr>
                          <w:rFonts w:cs="Arial"/>
                          <w:noProof/>
                        </w:rPr>
                        <w:fldChar w:fldCharType="end"/>
                      </w:r>
                      <w:r w:rsidRPr="00B45E1D">
                        <w:rPr>
                          <w:rFonts w:cs="Arial"/>
                        </w:rPr>
                        <w:t xml:space="preserve"> - Elévation Ouest</w:t>
                      </w:r>
                    </w:p>
                  </w:txbxContent>
                </v:textbox>
              </v:shape>
            </w:pict>
          </mc:Fallback>
        </mc:AlternateContent>
      </w:r>
      <w:r w:rsidR="00BA0722">
        <w:rPr>
          <w:noProof/>
        </w:rPr>
        <mc:AlternateContent>
          <mc:Choice Requires="wps">
            <w:drawing>
              <wp:anchor distT="0" distB="0" distL="114300" distR="114300" simplePos="0" relativeHeight="251746304" behindDoc="0" locked="0" layoutInCell="1" allowOverlap="1" wp14:anchorId="55EC6566" wp14:editId="385F8AC4">
                <wp:simplePos x="0" y="0"/>
                <wp:positionH relativeFrom="margin">
                  <wp:align>right</wp:align>
                </wp:positionH>
                <wp:positionV relativeFrom="paragraph">
                  <wp:posOffset>123074</wp:posOffset>
                </wp:positionV>
                <wp:extent cx="2978150" cy="286385"/>
                <wp:effectExtent l="0" t="0" r="0" b="0"/>
                <wp:wrapNone/>
                <wp:docPr id="2047513708" name="Zone de texte 1"/>
                <wp:cNvGraphicFramePr/>
                <a:graphic xmlns:a="http://schemas.openxmlformats.org/drawingml/2006/main">
                  <a:graphicData uri="http://schemas.microsoft.com/office/word/2010/wordprocessingShape">
                    <wps:wsp>
                      <wps:cNvSpPr txBox="1"/>
                      <wps:spPr>
                        <a:xfrm>
                          <a:off x="0" y="0"/>
                          <a:ext cx="2978150" cy="286385"/>
                        </a:xfrm>
                        <a:prstGeom prst="rect">
                          <a:avLst/>
                        </a:prstGeom>
                        <a:solidFill>
                          <a:prstClr val="white"/>
                        </a:solidFill>
                        <a:ln>
                          <a:noFill/>
                        </a:ln>
                      </wps:spPr>
                      <wps:txbx>
                        <w:txbxContent>
                          <w:p w14:paraId="1294682E" w14:textId="1B419A97" w:rsidR="00B079D3" w:rsidRPr="00B45E1D" w:rsidRDefault="00B079D3" w:rsidP="00B079D3">
                            <w:pPr>
                              <w:pStyle w:val="Lgende"/>
                              <w:jc w:val="center"/>
                              <w:rPr>
                                <w:rFonts w:cs="Arial"/>
                                <w:noProof/>
                                <w:sz w:val="26"/>
                                <w:szCs w:val="26"/>
                                <w:shd w:val="clear" w:color="auto" w:fill="FFFFFF"/>
                              </w:rPr>
                            </w:pPr>
                            <w:r w:rsidRPr="00B45E1D">
                              <w:rPr>
                                <w:rFonts w:cs="Arial"/>
                              </w:rPr>
                              <w:t xml:space="preserve">Figure </w:t>
                            </w:r>
                            <w:r w:rsidR="0076602C" w:rsidRPr="00B45E1D">
                              <w:rPr>
                                <w:rFonts w:cs="Arial"/>
                              </w:rPr>
                              <w:fldChar w:fldCharType="begin"/>
                            </w:r>
                            <w:r w:rsidR="0076602C" w:rsidRPr="00B45E1D">
                              <w:rPr>
                                <w:rFonts w:cs="Arial"/>
                              </w:rPr>
                              <w:instrText xml:space="preserve"> SEQ Figure \* ARABIC </w:instrText>
                            </w:r>
                            <w:r w:rsidR="0076602C" w:rsidRPr="00B45E1D">
                              <w:rPr>
                                <w:rFonts w:cs="Arial"/>
                              </w:rPr>
                              <w:fldChar w:fldCharType="separate"/>
                            </w:r>
                            <w:r w:rsidR="007560B8">
                              <w:rPr>
                                <w:rFonts w:cs="Arial"/>
                                <w:noProof/>
                              </w:rPr>
                              <w:t>2</w:t>
                            </w:r>
                            <w:r w:rsidR="0076602C" w:rsidRPr="00B45E1D">
                              <w:rPr>
                                <w:rFonts w:cs="Arial"/>
                                <w:noProof/>
                              </w:rPr>
                              <w:fldChar w:fldCharType="end"/>
                            </w:r>
                            <w:r w:rsidRPr="00B45E1D">
                              <w:rPr>
                                <w:rFonts w:cs="Arial"/>
                              </w:rPr>
                              <w:t xml:space="preserve"> - Vue en plan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5EC6566" id="_x0000_s1030" type="#_x0000_t202" style="position:absolute;left:0;text-align:left;margin-left:183.3pt;margin-top:9.7pt;width:234.5pt;height:22.55pt;z-index:25174630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" stroked="f">
                <v:textbox style="mso-fit-shape-to-text:t" inset="0,0,0,0">
                  <w:txbxContent>
                    <w:p w14:paraId="1294682E" w14:textId="1B419A97" w:rsidR="00B079D3" w:rsidRPr="00B45E1D" w:rsidRDefault="00B079D3" w:rsidP="00B079D3">
                      <w:pPr>
                        <w:pStyle w:val="Lgende"/>
                        <w:jc w:val="center"/>
                        <w:rPr>
                          <w:rFonts w:cs="Arial"/>
                          <w:noProof/>
                          <w:sz w:val="26"/>
                          <w:szCs w:val="26"/>
                          <w:shd w:val="clear" w:color="auto" w:fill="FFFFFF"/>
                        </w:rPr>
                      </w:pPr>
                      <w:r w:rsidRPr="00B45E1D">
                        <w:rPr>
                          <w:rFonts w:cs="Arial"/>
                        </w:rPr>
                        <w:t xml:space="preserve">Figure </w:t>
                      </w:r>
                      <w:r w:rsidR="0076602C" w:rsidRPr="00B45E1D">
                        <w:rPr>
                          <w:rFonts w:cs="Arial"/>
                        </w:rPr>
                        <w:fldChar w:fldCharType="begin"/>
                      </w:r>
                      <w:r w:rsidR="0076602C" w:rsidRPr="00B45E1D">
                        <w:rPr>
                          <w:rFonts w:cs="Arial"/>
                        </w:rPr>
                        <w:instrText xml:space="preserve"> SEQ Figure \* ARABIC </w:instrText>
                      </w:r>
                      <w:r w:rsidR="0076602C" w:rsidRPr="00B45E1D">
                        <w:rPr>
                          <w:rFonts w:cs="Arial"/>
                        </w:rPr>
                        <w:fldChar w:fldCharType="separate"/>
                      </w:r>
                      <w:r w:rsidR="007560B8">
                        <w:rPr>
                          <w:rFonts w:cs="Arial"/>
                          <w:noProof/>
                        </w:rPr>
                        <w:t>2</w:t>
                      </w:r>
                      <w:r w:rsidR="0076602C" w:rsidRPr="00B45E1D">
                        <w:rPr>
                          <w:rFonts w:cs="Arial"/>
                          <w:noProof/>
                        </w:rPr>
                        <w:fldChar w:fldCharType="end"/>
                      </w:r>
                      <w:r w:rsidRPr="00B45E1D">
                        <w:rPr>
                          <w:rFonts w:cs="Arial"/>
                        </w:rPr>
                        <w:t xml:space="preserve"> - Vue en plan</w:t>
                      </w:r>
                    </w:p>
                  </w:txbxContent>
                </v:textbox>
                <w10:wrap anchorx="margin"/>
              </v:shape>
            </w:pict>
          </mc:Fallback>
        </mc:AlternateContent>
      </w:r>
    </w:p>
    <w:p w14:paraId="43445ACB" w14:textId="3A9AC75D" w:rsidR="00A433D4" w:rsidRDefault="00A433D4" w:rsidP="00973E67">
      <w:pPr>
        <w:ind w:right="4619"/>
        <w:jc w:val="both"/>
        <w:rPr>
          <w:rFonts w:cs="Arial"/>
          <w:sz w:val="26"/>
          <w:szCs w:val="26"/>
          <w:shd w:val="clear" w:color="auto" w:fill="FFFFFF"/>
        </w:rPr>
      </w:pPr>
      <w:r>
        <w:rPr>
          <w:rFonts w:cs="Arial"/>
          <w:noProof/>
          <w:sz w:val="26"/>
          <w:szCs w:val="26"/>
          <w:shd w:val="clear" w:color="auto" w:fill="FFFFFF"/>
          <w14:ligatures w14:val="standardContextual"/>
        </w:rPr>
        <w:drawing>
          <wp:anchor distT="0" distB="0" distL="114300" distR="114300" simplePos="0" relativeHeight="251749376" behindDoc="0" locked="0" layoutInCell="1" allowOverlap="1" wp14:anchorId="15430201" wp14:editId="3E1C22BC">
            <wp:simplePos x="0" y="0"/>
            <wp:positionH relativeFrom="column">
              <wp:posOffset>3563620</wp:posOffset>
            </wp:positionH>
            <wp:positionV relativeFrom="paragraph">
              <wp:posOffset>49834</wp:posOffset>
            </wp:positionV>
            <wp:extent cx="2376054" cy="1958071"/>
            <wp:effectExtent l="0" t="0" r="5715" b="4445"/>
            <wp:wrapNone/>
            <wp:docPr id="1391069073" name="Image 40" descr="Une image contenant capture d’écran, boî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069073" name="Image 40" descr="Une image contenant capture d’écran, boîte&#10;&#10;Le contenu généré par l’IA peut être incorrect."/>
                    <pic:cNvPicPr/>
                  </pic:nvPicPr>
                  <pic:blipFill rotWithShape="1">
                    <a:blip r:embed="rId12" cstate="print">
                      <a:extLst>
                        <a:ext uri="{28A0092B-C50C-407E-A947-70E740481C1C}">
                          <a14:useLocalDpi xmlns:a14="http://schemas.microsoft.com/office/drawing/2010/main" val="0"/>
                        </a:ext>
                      </a:extLst>
                    </a:blip>
                    <a:srcRect l="8959" t="12583" r="2455" b="4360"/>
                    <a:stretch/>
                  </pic:blipFill>
                  <pic:spPr bwMode="auto">
                    <a:xfrm>
                      <a:off x="0" y="0"/>
                      <a:ext cx="2376054" cy="195807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1808918" w14:textId="1857DCDD" w:rsidR="00187695" w:rsidRDefault="00187695" w:rsidP="00973E67">
      <w:pPr>
        <w:pStyle w:val="Sous-titre"/>
        <w:numPr>
          <w:ilvl w:val="0"/>
          <w:numId w:val="0"/>
        </w:numPr>
        <w:ind w:right="4619"/>
      </w:pPr>
    </w:p>
    <w:p w14:paraId="69ADD26A" w14:textId="77777777" w:rsidR="00933928" w:rsidRDefault="00933928" w:rsidP="00933928"/>
    <w:p w14:paraId="359A0320" w14:textId="5BBC49AD" w:rsidR="00933928" w:rsidRDefault="00933928" w:rsidP="00933928"/>
    <w:p w14:paraId="152DCEFF" w14:textId="20BF6156" w:rsidR="00E25459" w:rsidRDefault="00E25459" w:rsidP="00933928">
      <w:r>
        <w:rPr>
          <w:noProof/>
        </w:rPr>
        <mc:AlternateContent>
          <mc:Choice Requires="wps">
            <w:drawing>
              <wp:anchor distT="0" distB="0" distL="114300" distR="114300" simplePos="0" relativeHeight="251751424" behindDoc="0" locked="0" layoutInCell="1" allowOverlap="1" wp14:anchorId="283F4C60" wp14:editId="007FE3E2">
                <wp:simplePos x="0" y="0"/>
                <wp:positionH relativeFrom="margin">
                  <wp:posOffset>3345815</wp:posOffset>
                </wp:positionH>
                <wp:positionV relativeFrom="paragraph">
                  <wp:posOffset>713740</wp:posOffset>
                </wp:positionV>
                <wp:extent cx="2978150" cy="258445"/>
                <wp:effectExtent l="0" t="0" r="0" b="8255"/>
                <wp:wrapNone/>
                <wp:docPr id="745753480" name="Zone de texte 1"/>
                <wp:cNvGraphicFramePr/>
                <a:graphic xmlns:a="http://schemas.openxmlformats.org/drawingml/2006/main">
                  <a:graphicData uri="http://schemas.microsoft.com/office/word/2010/wordprocessingShape">
                    <wps:wsp>
                      <wps:cNvSpPr txBox="1"/>
                      <wps:spPr>
                        <a:xfrm>
                          <a:off x="0" y="0"/>
                          <a:ext cx="2978150" cy="258445"/>
                        </a:xfrm>
                        <a:prstGeom prst="rect">
                          <a:avLst/>
                        </a:prstGeom>
                        <a:solidFill>
                          <a:prstClr val="white"/>
                        </a:solidFill>
                        <a:ln>
                          <a:noFill/>
                        </a:ln>
                      </wps:spPr>
                      <wps:txbx>
                        <w:txbxContent>
                          <w:p w14:paraId="18298BB1" w14:textId="0E0D2645" w:rsidR="00BA0722" w:rsidRPr="00B45E1D" w:rsidRDefault="00BA0722" w:rsidP="00BA0722">
                            <w:pPr>
                              <w:pStyle w:val="Lgende"/>
                              <w:jc w:val="center"/>
                              <w:rPr>
                                <w:rFonts w:cs="Arial"/>
                                <w:noProof/>
                                <w:sz w:val="26"/>
                                <w:szCs w:val="26"/>
                                <w:shd w:val="clear" w:color="auto" w:fill="FFFFFF"/>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3</w:t>
                            </w:r>
                            <w:r w:rsidRPr="00B45E1D">
                              <w:rPr>
                                <w:rFonts w:cs="Arial"/>
                              </w:rPr>
                              <w:fldChar w:fldCharType="end"/>
                            </w:r>
                            <w:r w:rsidRPr="00B45E1D">
                              <w:rPr>
                                <w:rFonts w:cs="Arial"/>
                              </w:rPr>
                              <w:t xml:space="preserve"> – Vue isométrique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83F4C60" id="_x0000_s1031" type="#_x0000_t202" style="position:absolute;margin-left:263.45pt;margin-top:56.2pt;width:234.5pt;height:20.35pt;z-index:25175142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" stroked="f">
                <v:textbox style="mso-fit-shape-to-text:t" inset="0,0,0,0">
                  <w:txbxContent>
                    <w:p w14:paraId="18298BB1" w14:textId="0E0D2645" w:rsidR="00BA0722" w:rsidRPr="00B45E1D" w:rsidRDefault="00BA0722" w:rsidP="00BA0722">
                      <w:pPr>
                        <w:pStyle w:val="Lgende"/>
                        <w:jc w:val="center"/>
                        <w:rPr>
                          <w:rFonts w:cs="Arial"/>
                          <w:noProof/>
                          <w:sz w:val="26"/>
                          <w:szCs w:val="26"/>
                          <w:shd w:val="clear" w:color="auto" w:fill="FFFFFF"/>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3</w:t>
                      </w:r>
                      <w:r w:rsidRPr="00B45E1D">
                        <w:rPr>
                          <w:rFonts w:cs="Arial"/>
                        </w:rPr>
                        <w:fldChar w:fldCharType="end"/>
                      </w:r>
                      <w:r w:rsidRPr="00B45E1D">
                        <w:rPr>
                          <w:rFonts w:cs="Arial"/>
                        </w:rPr>
                        <w:t xml:space="preserve"> – Vue isométrique</w:t>
                      </w:r>
                    </w:p>
                  </w:txbxContent>
                </v:textbox>
                <w10:wrap anchorx="margin"/>
              </v:shape>
            </w:pict>
          </mc:Fallback>
        </mc:AlternateContent>
      </w:r>
    </w:p>
    <w:p w14:paraId="1A1B5288" w14:textId="586D6C33" w:rsidR="009B2050" w:rsidRDefault="009B2050" w:rsidP="001E773D">
      <w:pPr>
        <w:tabs>
          <w:tab w:val="left" w:pos="952"/>
        </w:tabs>
      </w:pPr>
    </w:p>
    <w:p w14:paraId="30DE6A3F" w14:textId="2539EF4B" w:rsidR="001E773D" w:rsidRPr="001E773D" w:rsidRDefault="001E773D" w:rsidP="001E773D">
      <w:pPr>
        <w:tabs>
          <w:tab w:val="left" w:pos="952"/>
        </w:tabs>
        <w:sectPr w:rsidR="001E773D" w:rsidRPr="001E773D" w:rsidSect="004E342B">
          <w:headerReference w:type="default" r:id="rId13"/>
          <w:footerReference w:type="default" r:id="rId14"/>
          <w:headerReference w:type="first" r:id="rId15"/>
          <w:footerReference w:type="first" r:id="rId16"/>
          <w:pgSz w:w="11906" w:h="16838"/>
          <w:pgMar w:top="1134" w:right="1021" w:bottom="567" w:left="1021" w:header="709" w:footer="709" w:gutter="0"/>
          <w:cols w:space="708"/>
          <w:titlePg/>
          <w:docGrid w:linePitch="360"/>
        </w:sectPr>
      </w:pPr>
      <w:r>
        <w:tab/>
      </w:r>
    </w:p>
    <w:p w14:paraId="00E57F4E" w14:textId="2EBF65B0" w:rsidR="0076602C" w:rsidRDefault="0076602C" w:rsidP="00973E67">
      <w:pPr>
        <w:pStyle w:val="Sous-titre"/>
        <w:numPr>
          <w:ilvl w:val="0"/>
          <w:numId w:val="0"/>
        </w:numPr>
        <w:ind w:right="4619"/>
      </w:pPr>
    </w:p>
    <w:p w14:paraId="3D38441F" w14:textId="3CA16A25" w:rsidR="00E25459" w:rsidRPr="003C4CB8" w:rsidRDefault="00E25459" w:rsidP="00E25459">
      <w:pPr>
        <w:ind w:right="111"/>
        <w:jc w:val="both"/>
        <w:rPr>
          <w:rFonts w:cs="Arial"/>
          <w:sz w:val="20"/>
          <w:szCs w:val="20"/>
        </w:rPr>
      </w:pPr>
      <w:r>
        <w:rPr>
          <w:rFonts w:cs="Arial"/>
          <w:szCs w:val="24"/>
          <w:shd w:val="clear" w:color="auto" w:fill="FFFFFF"/>
        </w:rPr>
        <w:t>L</w:t>
      </w:r>
      <w:r w:rsidRPr="003C4CB8">
        <w:rPr>
          <w:rFonts w:cs="Arial"/>
          <w:szCs w:val="24"/>
          <w:shd w:val="clear" w:color="auto" w:fill="FFFFFF"/>
        </w:rPr>
        <w:t xml:space="preserve">e projet impose un cahier des charges, sous forme de diagramme des exigences, précisant les axes techniques à respecter afin de sécuriser le stationnement des vélos. </w:t>
      </w:r>
    </w:p>
    <w:p w14:paraId="3438FE0C" w14:textId="15205AAC" w:rsidR="00FE1266" w:rsidRDefault="00FE1266" w:rsidP="00D32F55">
      <w:pPr>
        <w:pStyle w:val="Sous-titre"/>
        <w:keepNext/>
        <w:numPr>
          <w:ilvl w:val="0"/>
          <w:numId w:val="0"/>
        </w:numPr>
      </w:pPr>
    </w:p>
    <w:p w14:paraId="2EF1D900" w14:textId="7F92AF34" w:rsidR="00FE1266" w:rsidRDefault="00FE1266" w:rsidP="00D32F55">
      <w:pPr>
        <w:pStyle w:val="Sous-titre"/>
        <w:keepNext/>
        <w:numPr>
          <w:ilvl w:val="0"/>
          <w:numId w:val="0"/>
        </w:numPr>
      </w:pPr>
    </w:p>
    <w:p w14:paraId="22A2B3C5" w14:textId="15434164" w:rsidR="00FE1266" w:rsidRDefault="007F0EBC" w:rsidP="00D32F55">
      <w:pPr>
        <w:pStyle w:val="Sous-titre"/>
        <w:keepNext/>
        <w:numPr>
          <w:ilvl w:val="0"/>
          <w:numId w:val="0"/>
        </w:numPr>
      </w:pPr>
      <w:r>
        <w:drawing>
          <wp:anchor distT="0" distB="0" distL="114300" distR="114300" simplePos="0" relativeHeight="251824128" behindDoc="0" locked="0" layoutInCell="1" allowOverlap="1" wp14:anchorId="673A0B03" wp14:editId="5030690D">
            <wp:simplePos x="0" y="0"/>
            <wp:positionH relativeFrom="margin">
              <wp:align>right</wp:align>
            </wp:positionH>
            <wp:positionV relativeFrom="paragraph">
              <wp:posOffset>91308</wp:posOffset>
            </wp:positionV>
            <wp:extent cx="9611995" cy="3288030"/>
            <wp:effectExtent l="0" t="0" r="8255" b="7620"/>
            <wp:wrapNone/>
            <wp:docPr id="1771894656" name="Image 34" descr="Une image contenant texte, diagramme, reçu,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894656" name="Image 34" descr="Une image contenant texte, diagramme, reçu, capture d’écran&#10;&#10;Le contenu généré par l’IA peut être incorrect."/>
                    <pic:cNvPicPr/>
                  </pic:nvPicPr>
                  <pic:blipFill>
                    <a:blip r:embed="rId17">
                      <a:extLst>
                        <a:ext uri="{28A0092B-C50C-407E-A947-70E740481C1C}">
                          <a14:useLocalDpi xmlns:a14="http://schemas.microsoft.com/office/drawing/2010/main" val="0"/>
                        </a:ext>
                      </a:extLst>
                    </a:blip>
                    <a:stretch>
                      <a:fillRect/>
                    </a:stretch>
                  </pic:blipFill>
                  <pic:spPr>
                    <a:xfrm>
                      <a:off x="0" y="0"/>
                      <a:ext cx="9611995" cy="3288030"/>
                    </a:xfrm>
                    <a:prstGeom prst="rect">
                      <a:avLst/>
                    </a:prstGeom>
                  </pic:spPr>
                </pic:pic>
              </a:graphicData>
            </a:graphic>
            <wp14:sizeRelH relativeFrom="page">
              <wp14:pctWidth>0</wp14:pctWidth>
            </wp14:sizeRelH>
            <wp14:sizeRelV relativeFrom="page">
              <wp14:pctHeight>0</wp14:pctHeight>
            </wp14:sizeRelV>
          </wp:anchor>
        </w:drawing>
      </w:r>
    </w:p>
    <w:p w14:paraId="1BBDAC4A" w14:textId="6ED1C475" w:rsidR="00FE1266" w:rsidRDefault="00FE1266" w:rsidP="00D32F55">
      <w:pPr>
        <w:pStyle w:val="Sous-titre"/>
        <w:keepNext/>
        <w:numPr>
          <w:ilvl w:val="0"/>
          <w:numId w:val="0"/>
        </w:numPr>
      </w:pPr>
    </w:p>
    <w:p w14:paraId="21B6A5A9" w14:textId="21EDBF3C" w:rsidR="00FE1266" w:rsidRDefault="00FE1266" w:rsidP="00D32F55">
      <w:pPr>
        <w:pStyle w:val="Sous-titre"/>
        <w:keepNext/>
        <w:numPr>
          <w:ilvl w:val="0"/>
          <w:numId w:val="0"/>
        </w:numPr>
      </w:pPr>
    </w:p>
    <w:p w14:paraId="0B4B52F5" w14:textId="205E4C50" w:rsidR="00FE1266" w:rsidRDefault="00FE1266" w:rsidP="00D32F55">
      <w:pPr>
        <w:pStyle w:val="Sous-titre"/>
        <w:keepNext/>
        <w:numPr>
          <w:ilvl w:val="0"/>
          <w:numId w:val="0"/>
        </w:numPr>
      </w:pPr>
    </w:p>
    <w:p w14:paraId="7C450447" w14:textId="366854AF" w:rsidR="00FE1266" w:rsidRDefault="00FE1266" w:rsidP="00D32F55">
      <w:pPr>
        <w:pStyle w:val="Sous-titre"/>
        <w:keepNext/>
        <w:numPr>
          <w:ilvl w:val="0"/>
          <w:numId w:val="0"/>
        </w:numPr>
      </w:pPr>
    </w:p>
    <w:p w14:paraId="791F0C5C" w14:textId="0F9D0867" w:rsidR="00FE1266" w:rsidRDefault="00FE1266" w:rsidP="00D32F55">
      <w:pPr>
        <w:pStyle w:val="Sous-titre"/>
        <w:keepNext/>
        <w:numPr>
          <w:ilvl w:val="0"/>
          <w:numId w:val="0"/>
        </w:numPr>
      </w:pPr>
    </w:p>
    <w:p w14:paraId="673CF982" w14:textId="02663028" w:rsidR="00FE1266" w:rsidRDefault="00FE1266" w:rsidP="00D32F55">
      <w:pPr>
        <w:pStyle w:val="Sous-titre"/>
        <w:keepNext/>
        <w:numPr>
          <w:ilvl w:val="0"/>
          <w:numId w:val="0"/>
        </w:numPr>
      </w:pPr>
    </w:p>
    <w:p w14:paraId="1E4B86E4" w14:textId="459C304A" w:rsidR="00FE1266" w:rsidRDefault="00FE1266" w:rsidP="00D32F55">
      <w:pPr>
        <w:pStyle w:val="Sous-titre"/>
        <w:keepNext/>
        <w:numPr>
          <w:ilvl w:val="0"/>
          <w:numId w:val="0"/>
        </w:numPr>
      </w:pPr>
    </w:p>
    <w:p w14:paraId="76C5ED10" w14:textId="64663634" w:rsidR="00FE1266" w:rsidRDefault="00FE1266" w:rsidP="00D32F55">
      <w:pPr>
        <w:pStyle w:val="Sous-titre"/>
        <w:keepNext/>
        <w:numPr>
          <w:ilvl w:val="0"/>
          <w:numId w:val="0"/>
        </w:numPr>
      </w:pPr>
    </w:p>
    <w:p w14:paraId="6CADF3AF" w14:textId="47F9D963" w:rsidR="00FE1266" w:rsidRDefault="00FE1266" w:rsidP="00D32F55">
      <w:pPr>
        <w:pStyle w:val="Sous-titre"/>
        <w:keepNext/>
        <w:numPr>
          <w:ilvl w:val="0"/>
          <w:numId w:val="0"/>
        </w:numPr>
      </w:pPr>
    </w:p>
    <w:p w14:paraId="56995E1C" w14:textId="4DB4FB39" w:rsidR="00FE1266" w:rsidRDefault="00FE1266" w:rsidP="00D32F55">
      <w:pPr>
        <w:pStyle w:val="Sous-titre"/>
        <w:keepNext/>
        <w:numPr>
          <w:ilvl w:val="0"/>
          <w:numId w:val="0"/>
        </w:numPr>
      </w:pPr>
    </w:p>
    <w:p w14:paraId="52841283" w14:textId="3C6B53F6" w:rsidR="00FE1266" w:rsidRDefault="00FE1266" w:rsidP="00D32F55">
      <w:pPr>
        <w:pStyle w:val="Sous-titre"/>
        <w:keepNext/>
        <w:numPr>
          <w:ilvl w:val="0"/>
          <w:numId w:val="0"/>
        </w:numPr>
      </w:pPr>
    </w:p>
    <w:p w14:paraId="01C077C8" w14:textId="577441DE" w:rsidR="00FE1266" w:rsidRDefault="00FE1266" w:rsidP="00D32F55">
      <w:pPr>
        <w:pStyle w:val="Sous-titre"/>
        <w:keepNext/>
        <w:numPr>
          <w:ilvl w:val="0"/>
          <w:numId w:val="0"/>
        </w:numPr>
      </w:pPr>
    </w:p>
    <w:p w14:paraId="11C4E180" w14:textId="07F288F4" w:rsidR="00FE1266" w:rsidRDefault="00FE1266" w:rsidP="00D32F55">
      <w:pPr>
        <w:pStyle w:val="Sous-titre"/>
        <w:keepNext/>
        <w:numPr>
          <w:ilvl w:val="0"/>
          <w:numId w:val="0"/>
        </w:numPr>
      </w:pPr>
    </w:p>
    <w:p w14:paraId="5FFB162D" w14:textId="3E59F2C5" w:rsidR="00FE1266" w:rsidRDefault="00FE1266" w:rsidP="00D32F55">
      <w:pPr>
        <w:pStyle w:val="Sous-titre"/>
        <w:keepNext/>
        <w:numPr>
          <w:ilvl w:val="0"/>
          <w:numId w:val="0"/>
        </w:numPr>
      </w:pPr>
    </w:p>
    <w:p w14:paraId="03B38C9B" w14:textId="389210C0" w:rsidR="00FE1266" w:rsidRDefault="00FE1266" w:rsidP="00D32F55">
      <w:pPr>
        <w:pStyle w:val="Sous-titre"/>
        <w:keepNext/>
        <w:numPr>
          <w:ilvl w:val="0"/>
          <w:numId w:val="0"/>
        </w:numPr>
      </w:pPr>
    </w:p>
    <w:p w14:paraId="38E2DCDD" w14:textId="500736CD" w:rsidR="00FE1266" w:rsidRDefault="00FE1266" w:rsidP="00D32F55">
      <w:pPr>
        <w:pStyle w:val="Sous-titre"/>
        <w:keepNext/>
        <w:numPr>
          <w:ilvl w:val="0"/>
          <w:numId w:val="0"/>
        </w:numPr>
      </w:pPr>
    </w:p>
    <w:p w14:paraId="14765B76" w14:textId="03DEC4BC" w:rsidR="00FE1266" w:rsidRDefault="00FE1266" w:rsidP="00D32F55">
      <w:pPr>
        <w:pStyle w:val="Sous-titre"/>
        <w:keepNext/>
        <w:numPr>
          <w:ilvl w:val="0"/>
          <w:numId w:val="0"/>
        </w:numPr>
      </w:pPr>
    </w:p>
    <w:p w14:paraId="4ED78E1F" w14:textId="63607BEF" w:rsidR="00FE1266" w:rsidRDefault="00FE1266" w:rsidP="00D32F55">
      <w:pPr>
        <w:pStyle w:val="Sous-titre"/>
        <w:keepNext/>
        <w:numPr>
          <w:ilvl w:val="0"/>
          <w:numId w:val="0"/>
        </w:numPr>
      </w:pPr>
    </w:p>
    <w:p w14:paraId="09907322" w14:textId="670FF4C0" w:rsidR="00FE1266" w:rsidRDefault="00FE1266" w:rsidP="00D32F55">
      <w:pPr>
        <w:pStyle w:val="Sous-titre"/>
        <w:keepNext/>
        <w:numPr>
          <w:ilvl w:val="0"/>
          <w:numId w:val="0"/>
        </w:numPr>
      </w:pPr>
    </w:p>
    <w:p w14:paraId="47644364" w14:textId="3E6D320D" w:rsidR="004969BD" w:rsidRDefault="00933928" w:rsidP="00FE1266">
      <w:r>
        <w:rPr>
          <w:noProof/>
        </w:rPr>
        <mc:AlternateContent>
          <mc:Choice Requires="wps">
            <w:drawing>
              <wp:anchor distT="0" distB="0" distL="114300" distR="114300" simplePos="0" relativeHeight="251780096" behindDoc="0" locked="0" layoutInCell="1" allowOverlap="1" wp14:anchorId="57505D27" wp14:editId="06BEF008">
                <wp:simplePos x="0" y="0"/>
                <wp:positionH relativeFrom="margin">
                  <wp:align>right</wp:align>
                </wp:positionH>
                <wp:positionV relativeFrom="paragraph">
                  <wp:posOffset>120015</wp:posOffset>
                </wp:positionV>
                <wp:extent cx="9436100" cy="512618"/>
                <wp:effectExtent l="0" t="0" r="0" b="1905"/>
                <wp:wrapNone/>
                <wp:docPr id="2106934534" name="Zone de texte 38"/>
                <wp:cNvGraphicFramePr/>
                <a:graphic xmlns:a="http://schemas.openxmlformats.org/drawingml/2006/main">
                  <a:graphicData uri="http://schemas.microsoft.com/office/word/2010/wordprocessingShape">
                    <wps:wsp>
                      <wps:cNvSpPr txBox="1"/>
                      <wps:spPr>
                        <a:xfrm>
                          <a:off x="0" y="0"/>
                          <a:ext cx="9436100" cy="512618"/>
                        </a:xfrm>
                        <a:prstGeom prst="rect">
                          <a:avLst/>
                        </a:prstGeom>
                        <a:solidFill>
                          <a:sysClr val="window" lastClr="FFFFFF"/>
                        </a:solidFill>
                        <a:ln w="6350">
                          <a:noFill/>
                        </a:ln>
                      </wps:spPr>
                      <wps:txbx>
                        <w:txbxContent>
                          <w:p w14:paraId="45566181" w14:textId="1C81ADF8" w:rsidR="00FE1266" w:rsidRPr="00B45E1D" w:rsidRDefault="00FE1266" w:rsidP="00FE1266">
                            <w:pPr>
                              <w:pStyle w:val="Lgende"/>
                              <w:jc w:val="center"/>
                              <w:rPr>
                                <w:rFonts w:cs="Arial"/>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4</w:t>
                            </w:r>
                            <w:r w:rsidRPr="00B45E1D">
                              <w:rPr>
                                <w:rFonts w:cs="Arial"/>
                              </w:rPr>
                              <w:fldChar w:fldCharType="end"/>
                            </w:r>
                            <w:r w:rsidRPr="00B45E1D">
                              <w:rPr>
                                <w:rFonts w:cs="Arial"/>
                              </w:rPr>
                              <w:t xml:space="preserve"> - Diagramme des exigences</w:t>
                            </w:r>
                          </w:p>
                          <w:p w14:paraId="1DE764E3" w14:textId="77777777" w:rsidR="00FE1266" w:rsidRPr="00B45E1D" w:rsidRDefault="00FE1266" w:rsidP="00FE1266">
                            <w:pPr>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505D27" id="Zone de texte 38" o:spid="_x0000_s1032" type="#_x0000_t202" style="position:absolute;margin-left:691.8pt;margin-top:9.45pt;width:743pt;height:40.35pt;z-index:2517800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" fillcolor="window" stroked="f" strokeweight=".5pt">
                <v:textbox>
                  <w:txbxContent>
                    <w:p w14:paraId="45566181" w14:textId="1C81ADF8" w:rsidR="00FE1266" w:rsidRPr="00B45E1D" w:rsidRDefault="00FE1266" w:rsidP="00FE1266">
                      <w:pPr>
                        <w:pStyle w:val="Lgende"/>
                        <w:jc w:val="center"/>
                        <w:rPr>
                          <w:rFonts w:cs="Arial"/>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4</w:t>
                      </w:r>
                      <w:r w:rsidRPr="00B45E1D">
                        <w:rPr>
                          <w:rFonts w:cs="Arial"/>
                        </w:rPr>
                        <w:fldChar w:fldCharType="end"/>
                      </w:r>
                      <w:r w:rsidRPr="00B45E1D">
                        <w:rPr>
                          <w:rFonts w:cs="Arial"/>
                        </w:rPr>
                        <w:t xml:space="preserve"> - Diagramme des exigences</w:t>
                      </w:r>
                    </w:p>
                    <w:p w14:paraId="1DE764E3" w14:textId="77777777" w:rsidR="00FE1266" w:rsidRPr="00B45E1D" w:rsidRDefault="00FE1266" w:rsidP="00FE1266">
                      <w:pPr>
                        <w:rPr>
                          <w:rFonts w:cs="Arial"/>
                        </w:rPr>
                      </w:pPr>
                    </w:p>
                  </w:txbxContent>
                </v:textbox>
                <w10:wrap anchorx="margin"/>
              </v:shape>
            </w:pict>
          </mc:Fallback>
        </mc:AlternateContent>
      </w:r>
    </w:p>
    <w:p w14:paraId="28E0FCBD" w14:textId="490ACD27" w:rsidR="004969BD" w:rsidRDefault="004969BD" w:rsidP="00FE1266"/>
    <w:p w14:paraId="67B6170D" w14:textId="4D475E7D" w:rsidR="00FE1266" w:rsidRDefault="00FE1266" w:rsidP="00FE1266"/>
    <w:p w14:paraId="25F6CE18" w14:textId="77777777" w:rsidR="00933928" w:rsidRDefault="00933928" w:rsidP="00FE1266">
      <w:pPr>
        <w:sectPr w:rsidR="00933928" w:rsidSect="00E02212">
          <w:pgSz w:w="16838" w:h="11906" w:orient="landscape"/>
          <w:pgMar w:top="1021" w:right="1134" w:bottom="1021" w:left="567" w:header="709" w:footer="709" w:gutter="0"/>
          <w:cols w:space="708"/>
          <w:docGrid w:linePitch="360"/>
        </w:sectPr>
      </w:pPr>
    </w:p>
    <w:p w14:paraId="3E31C1D7" w14:textId="45D98880" w:rsidR="0076602C" w:rsidRDefault="0076602C" w:rsidP="004969BD">
      <w:pPr>
        <w:pStyle w:val="Sous-titre"/>
        <w:keepNext/>
        <w:numPr>
          <w:ilvl w:val="0"/>
          <w:numId w:val="0"/>
        </w:numPr>
      </w:pPr>
    </w:p>
    <w:p w14:paraId="5040E267" w14:textId="38E3D298" w:rsidR="00F05C8A" w:rsidRDefault="00F05C8A" w:rsidP="001C6F14">
      <w:pPr>
        <w:pStyle w:val="Sous-titre"/>
        <w:numPr>
          <w:ilvl w:val="0"/>
          <w:numId w:val="0"/>
        </w:numPr>
      </w:pPr>
      <w:r>
        <w:t>Extrait de documentation d’un kit solaire autonome</w:t>
      </w:r>
    </w:p>
    <w:p w14:paraId="1602D183" w14:textId="357FD5DC" w:rsidR="008916FC" w:rsidRDefault="008916FC" w:rsidP="008916FC">
      <w:pPr>
        <w:jc w:val="center"/>
      </w:pPr>
      <w:r>
        <w:rPr>
          <w:noProof/>
          <w14:ligatures w14:val="standardContextual"/>
        </w:rPr>
        <mc:AlternateContent>
          <mc:Choice Requires="wps">
            <w:drawing>
              <wp:anchor distT="0" distB="0" distL="114300" distR="114300" simplePos="0" relativeHeight="251783168" behindDoc="0" locked="0" layoutInCell="1" allowOverlap="1" wp14:anchorId="6ED96B90" wp14:editId="322A3E0C">
                <wp:simplePos x="0" y="0"/>
                <wp:positionH relativeFrom="column">
                  <wp:posOffset>1041976</wp:posOffset>
                </wp:positionH>
                <wp:positionV relativeFrom="paragraph">
                  <wp:posOffset>3720450</wp:posOffset>
                </wp:positionV>
                <wp:extent cx="4242391" cy="265814"/>
                <wp:effectExtent l="0" t="0" r="6350" b="1270"/>
                <wp:wrapNone/>
                <wp:docPr id="1633004283" name="Zone de texte 33"/>
                <wp:cNvGraphicFramePr/>
                <a:graphic xmlns:a="http://schemas.openxmlformats.org/drawingml/2006/main">
                  <a:graphicData uri="http://schemas.microsoft.com/office/word/2010/wordprocessingShape">
                    <wps:wsp>
                      <wps:cNvSpPr txBox="1"/>
                      <wps:spPr>
                        <a:xfrm>
                          <a:off x="0" y="0"/>
                          <a:ext cx="4242391" cy="265814"/>
                        </a:xfrm>
                        <a:prstGeom prst="rect">
                          <a:avLst/>
                        </a:prstGeom>
                        <a:solidFill>
                          <a:schemeClr val="lt1"/>
                        </a:solidFill>
                        <a:ln w="6350">
                          <a:noFill/>
                        </a:ln>
                      </wps:spPr>
                      <wps:txbx>
                        <w:txbxContent>
                          <w:p w14:paraId="194DB432" w14:textId="434D92BD" w:rsidR="008916FC" w:rsidRPr="008916FC" w:rsidRDefault="008916FC" w:rsidP="00515093">
                            <w:pPr>
                              <w:jc w:val="center"/>
                              <w:rPr>
                                <w:rFonts w:cs="Arial"/>
                                <w:i/>
                                <w:iCs/>
                                <w:color w:val="44546A" w:themeColor="text2"/>
                                <w:sz w:val="18"/>
                                <w:szCs w:val="18"/>
                              </w:rPr>
                            </w:pPr>
                            <w:r w:rsidRPr="008916FC">
                              <w:rPr>
                                <w:rFonts w:cs="Arial"/>
                                <w:i/>
                                <w:iCs/>
                                <w:color w:val="44546A" w:themeColor="text2"/>
                                <w:sz w:val="18"/>
                                <w:szCs w:val="18"/>
                              </w:rPr>
                              <w:t xml:space="preserve">Figure </w:t>
                            </w:r>
                            <w:r w:rsidRPr="008916FC">
                              <w:rPr>
                                <w:rFonts w:cs="Arial"/>
                                <w:i/>
                                <w:iCs/>
                                <w:color w:val="44546A" w:themeColor="text2"/>
                                <w:sz w:val="18"/>
                                <w:szCs w:val="18"/>
                              </w:rPr>
                              <w:fldChar w:fldCharType="begin"/>
                            </w:r>
                            <w:r w:rsidRPr="008916FC">
                              <w:rPr>
                                <w:rFonts w:cs="Arial"/>
                                <w:i/>
                                <w:iCs/>
                                <w:color w:val="44546A" w:themeColor="text2"/>
                                <w:sz w:val="18"/>
                                <w:szCs w:val="18"/>
                              </w:rPr>
                              <w:instrText xml:space="preserve"> SEQ Figure \* ARABIC </w:instrText>
                            </w:r>
                            <w:r w:rsidRPr="008916FC">
                              <w:rPr>
                                <w:rFonts w:cs="Arial"/>
                                <w:i/>
                                <w:iCs/>
                                <w:color w:val="44546A" w:themeColor="text2"/>
                                <w:sz w:val="18"/>
                                <w:szCs w:val="18"/>
                              </w:rPr>
                              <w:fldChar w:fldCharType="separate"/>
                            </w:r>
                            <w:r w:rsidR="007560B8">
                              <w:rPr>
                                <w:rFonts w:cs="Arial"/>
                                <w:i/>
                                <w:iCs/>
                                <w:noProof/>
                                <w:color w:val="44546A" w:themeColor="text2"/>
                                <w:sz w:val="18"/>
                                <w:szCs w:val="18"/>
                              </w:rPr>
                              <w:t>5</w:t>
                            </w:r>
                            <w:r w:rsidRPr="008916FC">
                              <w:rPr>
                                <w:rFonts w:cs="Arial"/>
                                <w:i/>
                                <w:iCs/>
                                <w:color w:val="44546A" w:themeColor="text2"/>
                                <w:sz w:val="18"/>
                                <w:szCs w:val="18"/>
                              </w:rPr>
                              <w:fldChar w:fldCharType="end"/>
                            </w:r>
                            <w:r w:rsidRPr="008916FC">
                              <w:rPr>
                                <w:rFonts w:cs="Arial"/>
                                <w:i/>
                                <w:iCs/>
                                <w:color w:val="44546A" w:themeColor="text2"/>
                                <w:sz w:val="18"/>
                                <w:szCs w:val="18"/>
                              </w:rPr>
                              <w:t xml:space="preserve"> – Démarche simplifiée de conception d’une installation solaire</w:t>
                            </w:r>
                          </w:p>
                          <w:p w14:paraId="5506A2D4" w14:textId="77777777" w:rsidR="008916FC" w:rsidRPr="008916FC" w:rsidRDefault="008916FC" w:rsidP="00515093">
                            <w:pPr>
                              <w:jc w:val="center"/>
                              <w:rPr>
                                <w:rFonts w:cs="Arial"/>
                                <w:color w:val="44546A" w:themeColor="text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D96B90" id="Zone de texte 33" o:spid="_x0000_s1033" type="#_x0000_t202" style="position:absolute;left:0;text-align:left;margin-left:82.05pt;margin-top:292.95pt;width:334.05pt;height:20.9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" fillcolor="white [3201]" stroked="f" strokeweight=".5pt">
                <v:textbox>
                  <w:txbxContent>
                    <w:p w14:paraId="194DB432" w14:textId="434D92BD" w:rsidR="008916FC" w:rsidRPr="008916FC" w:rsidRDefault="008916FC" w:rsidP="00515093">
                      <w:pPr>
                        <w:jc w:val="center"/>
                        <w:rPr>
                          <w:rFonts w:cs="Arial"/>
                          <w:i/>
                          <w:iCs/>
                          <w:color w:val="44546A" w:themeColor="text2"/>
                          <w:sz w:val="18"/>
                          <w:szCs w:val="18"/>
                        </w:rPr>
                      </w:pPr>
                      <w:r w:rsidRPr="008916FC">
                        <w:rPr>
                          <w:rFonts w:cs="Arial"/>
                          <w:i/>
                          <w:iCs/>
                          <w:color w:val="44546A" w:themeColor="text2"/>
                          <w:sz w:val="18"/>
                          <w:szCs w:val="18"/>
                        </w:rPr>
                        <w:t xml:space="preserve">Figure </w:t>
                      </w:r>
                      <w:r w:rsidRPr="008916FC">
                        <w:rPr>
                          <w:rFonts w:cs="Arial"/>
                          <w:i/>
                          <w:iCs/>
                          <w:color w:val="44546A" w:themeColor="text2"/>
                          <w:sz w:val="18"/>
                          <w:szCs w:val="18"/>
                        </w:rPr>
                        <w:fldChar w:fldCharType="begin"/>
                      </w:r>
                      <w:r w:rsidRPr="008916FC">
                        <w:rPr>
                          <w:rFonts w:cs="Arial"/>
                          <w:i/>
                          <w:iCs/>
                          <w:color w:val="44546A" w:themeColor="text2"/>
                          <w:sz w:val="18"/>
                          <w:szCs w:val="18"/>
                        </w:rPr>
                        <w:instrText xml:space="preserve"> SEQ Figure \* ARABIC </w:instrText>
                      </w:r>
                      <w:r w:rsidRPr="008916FC">
                        <w:rPr>
                          <w:rFonts w:cs="Arial"/>
                          <w:i/>
                          <w:iCs/>
                          <w:color w:val="44546A" w:themeColor="text2"/>
                          <w:sz w:val="18"/>
                          <w:szCs w:val="18"/>
                        </w:rPr>
                        <w:fldChar w:fldCharType="separate"/>
                      </w:r>
                      <w:r w:rsidR="007560B8">
                        <w:rPr>
                          <w:rFonts w:cs="Arial"/>
                          <w:i/>
                          <w:iCs/>
                          <w:noProof/>
                          <w:color w:val="44546A" w:themeColor="text2"/>
                          <w:sz w:val="18"/>
                          <w:szCs w:val="18"/>
                        </w:rPr>
                        <w:t>5</w:t>
                      </w:r>
                      <w:r w:rsidRPr="008916FC">
                        <w:rPr>
                          <w:rFonts w:cs="Arial"/>
                          <w:i/>
                          <w:iCs/>
                          <w:color w:val="44546A" w:themeColor="text2"/>
                          <w:sz w:val="18"/>
                          <w:szCs w:val="18"/>
                        </w:rPr>
                        <w:fldChar w:fldCharType="end"/>
                      </w:r>
                      <w:r w:rsidRPr="008916FC">
                        <w:rPr>
                          <w:rFonts w:cs="Arial"/>
                          <w:i/>
                          <w:iCs/>
                          <w:color w:val="44546A" w:themeColor="text2"/>
                          <w:sz w:val="18"/>
                          <w:szCs w:val="18"/>
                        </w:rPr>
                        <w:t xml:space="preserve"> – Démarche simplifiée de conception d’une installation solaire</w:t>
                      </w:r>
                    </w:p>
                    <w:p w14:paraId="5506A2D4" w14:textId="77777777" w:rsidR="008916FC" w:rsidRPr="008916FC" w:rsidRDefault="008916FC" w:rsidP="00515093">
                      <w:pPr>
                        <w:jc w:val="center"/>
                        <w:rPr>
                          <w:rFonts w:cs="Arial"/>
                          <w:color w:val="44546A" w:themeColor="text2"/>
                        </w:rPr>
                      </w:pPr>
                    </w:p>
                  </w:txbxContent>
                </v:textbox>
              </v:shape>
            </w:pict>
          </mc:Fallback>
        </mc:AlternateContent>
      </w:r>
      <w:r>
        <w:rPr>
          <w:noProof/>
          <w14:ligatures w14:val="standardContextual"/>
        </w:rPr>
        <w:drawing>
          <wp:inline distT="0" distB="0" distL="0" distR="0" wp14:anchorId="284B6239" wp14:editId="71725EFA">
            <wp:extent cx="3487479" cy="3690315"/>
            <wp:effectExtent l="0" t="0" r="0" b="5715"/>
            <wp:docPr id="607240766" name="Image 1" descr="Une image contenant text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240766" name="Image 1" descr="Une image contenant texte, capture d’écran&#10;&#10;Le contenu généré par l’IA peut être incorrect."/>
                    <pic:cNvPicPr/>
                  </pic:nvPicPr>
                  <pic:blipFill>
                    <a:blip r:embed="rId18"/>
                    <a:stretch>
                      <a:fillRect/>
                    </a:stretch>
                  </pic:blipFill>
                  <pic:spPr>
                    <a:xfrm>
                      <a:off x="0" y="0"/>
                      <a:ext cx="3490453" cy="3693462"/>
                    </a:xfrm>
                    <a:prstGeom prst="rect">
                      <a:avLst/>
                    </a:prstGeom>
                  </pic:spPr>
                </pic:pic>
              </a:graphicData>
            </a:graphic>
          </wp:inline>
        </w:drawing>
      </w:r>
    </w:p>
    <w:p w14:paraId="6F91427E" w14:textId="77777777" w:rsidR="008916FC" w:rsidRDefault="008916FC" w:rsidP="00F05C8A"/>
    <w:p w14:paraId="21433127" w14:textId="199B22C3" w:rsidR="00F05C8A" w:rsidRPr="00F05C8A" w:rsidRDefault="004B00D9" w:rsidP="00F05C8A">
      <w:r>
        <w:rPr>
          <w:noProof/>
          <w14:ligatures w14:val="standardContextual"/>
        </w:rPr>
        <mc:AlternateContent>
          <mc:Choice Requires="wps">
            <w:drawing>
              <wp:anchor distT="0" distB="0" distL="114300" distR="114300" simplePos="0" relativeHeight="251765760" behindDoc="0" locked="0" layoutInCell="1" allowOverlap="1" wp14:anchorId="14FFB438" wp14:editId="5635F8DA">
                <wp:simplePos x="0" y="0"/>
                <wp:positionH relativeFrom="column">
                  <wp:posOffset>3815715</wp:posOffset>
                </wp:positionH>
                <wp:positionV relativeFrom="paragraph">
                  <wp:posOffset>193675</wp:posOffset>
                </wp:positionV>
                <wp:extent cx="2381250" cy="3054350"/>
                <wp:effectExtent l="0" t="0" r="19050" b="12700"/>
                <wp:wrapNone/>
                <wp:docPr id="78511576" name="Zone de texte 26"/>
                <wp:cNvGraphicFramePr/>
                <a:graphic xmlns:a="http://schemas.openxmlformats.org/drawingml/2006/main">
                  <a:graphicData uri="http://schemas.microsoft.com/office/word/2010/wordprocessingShape">
                    <wps:wsp>
                      <wps:cNvSpPr txBox="1"/>
                      <wps:spPr>
                        <a:xfrm>
                          <a:off x="0" y="0"/>
                          <a:ext cx="2381250" cy="3054350"/>
                        </a:xfrm>
                        <a:prstGeom prst="rect">
                          <a:avLst/>
                        </a:prstGeom>
                        <a:solidFill>
                          <a:schemeClr val="lt1"/>
                        </a:solidFill>
                        <a:ln w="6350">
                          <a:solidFill>
                            <a:prstClr val="black"/>
                          </a:solidFill>
                        </a:ln>
                      </wps:spPr>
                      <wps:txbx>
                        <w:txbxContent>
                          <w:p w14:paraId="6BCF3BA7" w14:textId="77777777" w:rsidR="004B00D9" w:rsidRDefault="004B00D9" w:rsidP="004B00D9">
                            <w:pPr>
                              <w:jc w:val="center"/>
                              <w:rPr>
                                <w:rFonts w:asciiTheme="minorHAnsi" w:eastAsiaTheme="minorHAnsi" w:hAnsiTheme="minorHAnsi" w:cstheme="minorBidi"/>
                                <w:b/>
                                <w:bCs/>
                                <w:kern w:val="2"/>
                                <w:sz w:val="22"/>
                                <w14:ligatures w14:val="standardContextual"/>
                              </w:rPr>
                            </w:pPr>
                            <w:r w:rsidRPr="004B00D9">
                              <w:rPr>
                                <w:rFonts w:asciiTheme="minorHAnsi" w:eastAsiaTheme="minorHAnsi" w:hAnsiTheme="minorHAnsi" w:cstheme="minorBidi"/>
                                <w:b/>
                                <w:bCs/>
                                <w:kern w:val="2"/>
                                <w:sz w:val="22"/>
                                <w14:ligatures w14:val="standardContextual"/>
                              </w:rPr>
                              <w:t>PRINCIPE DE FONCTIONNEMENT</w:t>
                            </w:r>
                          </w:p>
                          <w:p w14:paraId="13CA3219" w14:textId="77777777" w:rsidR="004B00D9" w:rsidRPr="00D76FE0" w:rsidRDefault="004B00D9" w:rsidP="004B00D9">
                            <w:pPr>
                              <w:pStyle w:val="Sansinterligne"/>
                              <w:rPr>
                                <w:rFonts w:cs="Arial"/>
                                <w:sz w:val="20"/>
                                <w:szCs w:val="20"/>
                              </w:rPr>
                            </w:pPr>
                            <w:r w:rsidRPr="00D76FE0">
                              <w:rPr>
                                <w:rFonts w:cs="Arial"/>
                                <w:sz w:val="20"/>
                                <w:szCs w:val="20"/>
                              </w:rPr>
                              <w:t>Les panneaux photovoltaïques transforment le rayonnement solaire en électricité (courant continu), permettant ainsi d’alimenter des appareils adaptés (lampes basse consommation, téléviseurs, radios…).</w:t>
                            </w:r>
                          </w:p>
                          <w:p w14:paraId="2B7277A9" w14:textId="77777777" w:rsidR="004B00D9" w:rsidRPr="00D76FE0" w:rsidRDefault="004B00D9" w:rsidP="004B00D9">
                            <w:pPr>
                              <w:pStyle w:val="Sansinterligne"/>
                              <w:rPr>
                                <w:rFonts w:cs="Arial"/>
                                <w:sz w:val="20"/>
                                <w:szCs w:val="20"/>
                              </w:rPr>
                            </w:pPr>
                          </w:p>
                          <w:p w14:paraId="4EF09A29" w14:textId="77777777" w:rsidR="004B00D9" w:rsidRPr="00D76FE0" w:rsidRDefault="004B00D9" w:rsidP="004B00D9">
                            <w:pPr>
                              <w:pStyle w:val="Sansinterligne"/>
                              <w:rPr>
                                <w:rFonts w:cs="Arial"/>
                                <w:sz w:val="20"/>
                                <w:szCs w:val="20"/>
                              </w:rPr>
                            </w:pPr>
                            <w:r w:rsidRPr="00D76FE0">
                              <w:rPr>
                                <w:rFonts w:cs="Arial"/>
                                <w:sz w:val="20"/>
                                <w:szCs w:val="20"/>
                              </w:rPr>
                              <w:t>Le stockage sur batteries permet de restituer, au moment voulu, l’énergie accumulée pendant la journée.</w:t>
                            </w:r>
                          </w:p>
                          <w:p w14:paraId="05B3AD25" w14:textId="77777777" w:rsidR="004B00D9" w:rsidRPr="00D76FE0" w:rsidRDefault="004B00D9" w:rsidP="004B00D9">
                            <w:pPr>
                              <w:pStyle w:val="Sansinterligne"/>
                              <w:rPr>
                                <w:rFonts w:cs="Arial"/>
                                <w:sz w:val="20"/>
                                <w:szCs w:val="20"/>
                              </w:rPr>
                            </w:pPr>
                          </w:p>
                          <w:p w14:paraId="4A612C54" w14:textId="669A182E" w:rsidR="00F05C8A" w:rsidRPr="00D76FE0" w:rsidRDefault="004B00D9" w:rsidP="00D76FE0">
                            <w:pPr>
                              <w:pStyle w:val="Sansinterligne"/>
                              <w:rPr>
                                <w:rFonts w:cs="Arial"/>
                                <w:sz w:val="20"/>
                                <w:szCs w:val="20"/>
                              </w:rPr>
                            </w:pPr>
                            <w:r w:rsidRPr="00D76FE0">
                              <w:rPr>
                                <w:rFonts w:cs="Arial"/>
                                <w:sz w:val="20"/>
                                <w:szCs w:val="20"/>
                              </w:rPr>
                              <w:t>Le régulateur MPPT</w:t>
                            </w:r>
                            <w:r w:rsidR="00D76FE0" w:rsidRPr="00D76FE0">
                              <w:rPr>
                                <w:rFonts w:cs="Arial"/>
                                <w:sz w:val="20"/>
                                <w:szCs w:val="20"/>
                              </w:rPr>
                              <w:t>*</w:t>
                            </w:r>
                            <w:r w:rsidRPr="00D76FE0">
                              <w:rPr>
                                <w:rFonts w:cs="Arial"/>
                                <w:sz w:val="20"/>
                                <w:szCs w:val="20"/>
                              </w:rPr>
                              <w:t xml:space="preserve"> assure une gestion optimale du système. Il transfert toute l’énergie dont les batteries ont besoins, depuis les panneaux, puis le reste de la production sera dissipée par effet Joule.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FFB438" id="Zone de texte 26" o:spid="_x0000_s1034" type="#_x0000_t202" style="position:absolute;margin-left:300.45pt;margin-top:15.25pt;width:187.5pt;height:240.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" fillcolor="white [3201]" strokeweight=".5pt">
                <v:textbox>
                  <w:txbxContent>
                    <w:p w14:paraId="6BCF3BA7" w14:textId="77777777" w:rsidR="004B00D9" w:rsidRDefault="004B00D9" w:rsidP="004B00D9">
                      <w:pPr>
                        <w:jc w:val="center"/>
                        <w:rPr>
                          <w:rFonts w:asciiTheme="minorHAnsi" w:eastAsiaTheme="minorHAnsi" w:hAnsiTheme="minorHAnsi" w:cstheme="minorBidi"/>
                          <w:b/>
                          <w:bCs/>
                          <w:kern w:val="2"/>
                          <w:sz w:val="22"/>
                          <w14:ligatures w14:val="standardContextual"/>
                        </w:rPr>
                      </w:pPr>
                      <w:r w:rsidRPr="004B00D9">
                        <w:rPr>
                          <w:rFonts w:asciiTheme="minorHAnsi" w:eastAsiaTheme="minorHAnsi" w:hAnsiTheme="minorHAnsi" w:cstheme="minorBidi"/>
                          <w:b/>
                          <w:bCs/>
                          <w:kern w:val="2"/>
                          <w:sz w:val="22"/>
                          <w14:ligatures w14:val="standardContextual"/>
                        </w:rPr>
                        <w:t>PRINCIPE DE FONCTIONNEMENT</w:t>
                      </w:r>
                    </w:p>
                    <w:p w14:paraId="13CA3219" w14:textId="77777777" w:rsidR="004B00D9" w:rsidRPr="00D76FE0" w:rsidRDefault="004B00D9" w:rsidP="004B00D9">
                      <w:pPr>
                        <w:pStyle w:val="Sansinterligne"/>
                        <w:rPr>
                          <w:rFonts w:cs="Arial"/>
                          <w:sz w:val="20"/>
                          <w:szCs w:val="20"/>
                        </w:rPr>
                      </w:pPr>
                      <w:r w:rsidRPr="00D76FE0">
                        <w:rPr>
                          <w:rFonts w:cs="Arial"/>
                          <w:sz w:val="20"/>
                          <w:szCs w:val="20"/>
                        </w:rPr>
                        <w:t>Les panneaux photovoltaïques transforment le rayonnement solaire en électricité (courant continu), permettant ainsi d’alimenter des appareils adaptés (lampes basse consommation, téléviseurs, radios…).</w:t>
                      </w:r>
                    </w:p>
                    <w:p w14:paraId="2B7277A9" w14:textId="77777777" w:rsidR="004B00D9" w:rsidRPr="00D76FE0" w:rsidRDefault="004B00D9" w:rsidP="004B00D9">
                      <w:pPr>
                        <w:pStyle w:val="Sansinterligne"/>
                        <w:rPr>
                          <w:rFonts w:cs="Arial"/>
                          <w:sz w:val="20"/>
                          <w:szCs w:val="20"/>
                        </w:rPr>
                      </w:pPr>
                    </w:p>
                    <w:p w14:paraId="4EF09A29" w14:textId="77777777" w:rsidR="004B00D9" w:rsidRPr="00D76FE0" w:rsidRDefault="004B00D9" w:rsidP="004B00D9">
                      <w:pPr>
                        <w:pStyle w:val="Sansinterligne"/>
                        <w:rPr>
                          <w:rFonts w:cs="Arial"/>
                          <w:sz w:val="20"/>
                          <w:szCs w:val="20"/>
                        </w:rPr>
                      </w:pPr>
                      <w:r w:rsidRPr="00D76FE0">
                        <w:rPr>
                          <w:rFonts w:cs="Arial"/>
                          <w:sz w:val="20"/>
                          <w:szCs w:val="20"/>
                        </w:rPr>
                        <w:t>Le stockage sur batteries permet de restituer, au moment voulu, l’énergie accumulée pendant la journée.</w:t>
                      </w:r>
                    </w:p>
                    <w:p w14:paraId="05B3AD25" w14:textId="77777777" w:rsidR="004B00D9" w:rsidRPr="00D76FE0" w:rsidRDefault="004B00D9" w:rsidP="004B00D9">
                      <w:pPr>
                        <w:pStyle w:val="Sansinterligne"/>
                        <w:rPr>
                          <w:rFonts w:cs="Arial"/>
                          <w:sz w:val="20"/>
                          <w:szCs w:val="20"/>
                        </w:rPr>
                      </w:pPr>
                    </w:p>
                    <w:p w14:paraId="4A612C54" w14:textId="669A182E" w:rsidR="00F05C8A" w:rsidRPr="00D76FE0" w:rsidRDefault="004B00D9" w:rsidP="00D76FE0">
                      <w:pPr>
                        <w:pStyle w:val="Sansinterligne"/>
                        <w:rPr>
                          <w:rFonts w:cs="Arial"/>
                          <w:sz w:val="20"/>
                          <w:szCs w:val="20"/>
                        </w:rPr>
                      </w:pPr>
                      <w:r w:rsidRPr="00D76FE0">
                        <w:rPr>
                          <w:rFonts w:cs="Arial"/>
                          <w:sz w:val="20"/>
                          <w:szCs w:val="20"/>
                        </w:rPr>
                        <w:t>Le régulateur MPPT</w:t>
                      </w:r>
                      <w:r w:rsidR="00D76FE0" w:rsidRPr="00D76FE0">
                        <w:rPr>
                          <w:rFonts w:cs="Arial"/>
                          <w:sz w:val="20"/>
                          <w:szCs w:val="20"/>
                        </w:rPr>
                        <w:t>*</w:t>
                      </w:r>
                      <w:r w:rsidRPr="00D76FE0">
                        <w:rPr>
                          <w:rFonts w:cs="Arial"/>
                          <w:sz w:val="20"/>
                          <w:szCs w:val="20"/>
                        </w:rPr>
                        <w:t xml:space="preserve"> assure une gestion optimale du système. Il transfert toute l’énergie dont les batteries ont besoins, depuis les panneaux, puis le reste de la production sera dissipée par effet Joule.</w:t>
                      </w:r>
                    </w:p>
                  </w:txbxContent>
                </v:textbox>
              </v:shape>
            </w:pict>
          </mc:Fallback>
        </mc:AlternateContent>
      </w:r>
    </w:p>
    <w:p w14:paraId="0B8F2BC1" w14:textId="7C178777" w:rsidR="00515093" w:rsidRDefault="00F05C8A" w:rsidP="00515093">
      <w:pPr>
        <w:keepNext/>
      </w:pPr>
      <w:r>
        <w:rPr>
          <w:noProof/>
          <w14:ligatures w14:val="standardContextual"/>
        </w:rPr>
        <mc:AlternateContent>
          <mc:Choice Requires="wps">
            <w:drawing>
              <wp:anchor distT="0" distB="0" distL="114300" distR="114300" simplePos="0" relativeHeight="251764736" behindDoc="0" locked="0" layoutInCell="1" allowOverlap="1" wp14:anchorId="43608652" wp14:editId="0C4FB3E3">
                <wp:simplePos x="0" y="0"/>
                <wp:positionH relativeFrom="column">
                  <wp:posOffset>712379</wp:posOffset>
                </wp:positionH>
                <wp:positionV relativeFrom="paragraph">
                  <wp:posOffset>1982924</wp:posOffset>
                </wp:positionV>
                <wp:extent cx="936172" cy="593272"/>
                <wp:effectExtent l="0" t="0" r="0" b="0"/>
                <wp:wrapNone/>
                <wp:docPr id="1088294169" name="Rectangle 25"/>
                <wp:cNvGraphicFramePr/>
                <a:graphic xmlns:a="http://schemas.openxmlformats.org/drawingml/2006/main">
                  <a:graphicData uri="http://schemas.microsoft.com/office/word/2010/wordprocessingShape">
                    <wps:wsp>
                      <wps:cNvSpPr/>
                      <wps:spPr>
                        <a:xfrm>
                          <a:off x="0" y="0"/>
                          <a:ext cx="936172" cy="593272"/>
                        </a:xfrm>
                        <a:prstGeom prst="rect">
                          <a:avLst/>
                        </a:prstGeom>
                        <a:solidFill>
                          <a:srgbClr val="B9A8A3"/>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oel="http://schemas.microsoft.com/office/2019/extlst" xmlns:w16du="http://schemas.microsoft.com/office/word/2023/wordml/word16du" xmlns:w16sdtfl="http://schemas.microsoft.com/office/word/2024/wordml/sdtformatlock">
            <w:pict>
              <v:rect w14:anchorId="5B0FF651" id="Rectangle 25" o:spid="_x0000_s1026" style="position:absolute;margin-left:56.1pt;margin-top:156.15pt;width:73.7pt;height:46.7pt;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" fillcolor="#b9a8a3" stroked="f" strokeweight="1pt"/>
            </w:pict>
          </mc:Fallback>
        </mc:AlternateContent>
      </w:r>
      <w:r>
        <w:rPr>
          <w:noProof/>
          <w14:ligatures w14:val="standardContextual"/>
        </w:rPr>
        <mc:AlternateContent>
          <mc:Choice Requires="wps">
            <w:drawing>
              <wp:anchor distT="0" distB="0" distL="114300" distR="114300" simplePos="0" relativeHeight="251762688" behindDoc="0" locked="0" layoutInCell="1" allowOverlap="1" wp14:anchorId="6EE9A9B8" wp14:editId="2064868E">
                <wp:simplePos x="0" y="0"/>
                <wp:positionH relativeFrom="column">
                  <wp:posOffset>897436</wp:posOffset>
                </wp:positionH>
                <wp:positionV relativeFrom="paragraph">
                  <wp:posOffset>311966</wp:posOffset>
                </wp:positionV>
                <wp:extent cx="571500" cy="593272"/>
                <wp:effectExtent l="0" t="0" r="0" b="0"/>
                <wp:wrapNone/>
                <wp:docPr id="1632741143" name="Rectangle 25"/>
                <wp:cNvGraphicFramePr/>
                <a:graphic xmlns:a="http://schemas.openxmlformats.org/drawingml/2006/main">
                  <a:graphicData uri="http://schemas.microsoft.com/office/word/2010/wordprocessingShape">
                    <wps:wsp>
                      <wps:cNvSpPr/>
                      <wps:spPr>
                        <a:xfrm>
                          <a:off x="0" y="0"/>
                          <a:ext cx="571500" cy="593272"/>
                        </a:xfrm>
                        <a:prstGeom prst="rect">
                          <a:avLst/>
                        </a:prstGeom>
                        <a:solidFill>
                          <a:srgbClr val="1088D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xmlns:w16du="http://schemas.microsoft.com/office/word/2023/wordml/word16du" xmlns:w16sdtfl="http://schemas.microsoft.com/office/word/2024/wordml/sdtformatlock">
            <w:pict>
              <v:rect w14:anchorId="72FB0BDD" id="Rectangle 25" o:spid="_x0000_s1026" style="position:absolute;margin-left:70.65pt;margin-top:24.55pt;width:45pt;height:46.7pt;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" fillcolor="#1088d2" stroked="f" strokeweight="1pt"/>
            </w:pict>
          </mc:Fallback>
        </mc:AlternateContent>
      </w:r>
      <w:r>
        <w:rPr>
          <w:noProof/>
          <w14:ligatures w14:val="standardContextual"/>
        </w:rPr>
        <w:drawing>
          <wp:inline distT="0" distB="0" distL="0" distR="0" wp14:anchorId="6C2EFBA2" wp14:editId="62959F82">
            <wp:extent cx="4022090" cy="2737757"/>
            <wp:effectExtent l="0" t="0" r="0" b="5715"/>
            <wp:docPr id="1127933975" name="Image 1" descr="Une image contenant tex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933975" name="Image 1" descr="Une image contenant texte&#10;&#10;Le contenu généré par l’IA peut être incorrect."/>
                    <pic:cNvPicPr/>
                  </pic:nvPicPr>
                  <pic:blipFill rotWithShape="1">
                    <a:blip r:embed="rId19"/>
                    <a:srcRect b="8538"/>
                    <a:stretch/>
                  </pic:blipFill>
                  <pic:spPr bwMode="auto">
                    <a:xfrm>
                      <a:off x="0" y="0"/>
                      <a:ext cx="4032350" cy="2744741"/>
                    </a:xfrm>
                    <a:prstGeom prst="rect">
                      <a:avLst/>
                    </a:prstGeom>
                    <a:ln>
                      <a:noFill/>
                    </a:ln>
                    <a:extLst>
                      <a:ext uri="{53640926-AAD7-44D8-BBD7-CCE9431645EC}">
                        <a14:shadowObscured xmlns:a14="http://schemas.microsoft.com/office/drawing/2010/main"/>
                      </a:ext>
                    </a:extLst>
                  </pic:spPr>
                </pic:pic>
              </a:graphicData>
            </a:graphic>
          </wp:inline>
        </w:drawing>
      </w:r>
    </w:p>
    <w:p w14:paraId="1148546B" w14:textId="35D53CE7" w:rsidR="006F0360" w:rsidRDefault="00D76FE0" w:rsidP="002952B1">
      <w:r>
        <w:rPr>
          <w:noProof/>
          <w14:ligatures w14:val="standardContextual"/>
        </w:rPr>
        <mc:AlternateContent>
          <mc:Choice Requires="wps">
            <w:drawing>
              <wp:anchor distT="0" distB="0" distL="114300" distR="114300" simplePos="0" relativeHeight="251766784" behindDoc="0" locked="0" layoutInCell="1" allowOverlap="1" wp14:anchorId="7624E4BE" wp14:editId="1EB8209D">
                <wp:simplePos x="0" y="0"/>
                <wp:positionH relativeFrom="margin">
                  <wp:align>left</wp:align>
                </wp:positionH>
                <wp:positionV relativeFrom="paragraph">
                  <wp:posOffset>3810</wp:posOffset>
                </wp:positionV>
                <wp:extent cx="3683000" cy="386080"/>
                <wp:effectExtent l="0" t="0" r="0" b="0"/>
                <wp:wrapNone/>
                <wp:docPr id="1604864030" name="Zone de texte 33"/>
                <wp:cNvGraphicFramePr/>
                <a:graphic xmlns:a="http://schemas.openxmlformats.org/drawingml/2006/main">
                  <a:graphicData uri="http://schemas.microsoft.com/office/word/2010/wordprocessingShape">
                    <wps:wsp>
                      <wps:cNvSpPr txBox="1"/>
                      <wps:spPr>
                        <a:xfrm>
                          <a:off x="0" y="0"/>
                          <a:ext cx="3683000" cy="386080"/>
                        </a:xfrm>
                        <a:prstGeom prst="rect">
                          <a:avLst/>
                        </a:prstGeom>
                        <a:solidFill>
                          <a:schemeClr val="lt1"/>
                        </a:solidFill>
                        <a:ln w="6350">
                          <a:noFill/>
                        </a:ln>
                      </wps:spPr>
                      <wps:txbx>
                        <w:txbxContent>
                          <w:p w14:paraId="343B036B" w14:textId="3A1F7634" w:rsidR="00515093" w:rsidRPr="00B45E1D" w:rsidRDefault="00515093" w:rsidP="00515093">
                            <w:pPr>
                              <w:pStyle w:val="Lgende"/>
                              <w:jc w:val="center"/>
                              <w:rPr>
                                <w:rFonts w:cs="Arial"/>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6</w:t>
                            </w:r>
                            <w:r w:rsidRPr="00B45E1D">
                              <w:rPr>
                                <w:rFonts w:cs="Arial"/>
                              </w:rPr>
                              <w:fldChar w:fldCharType="end"/>
                            </w:r>
                            <w:r w:rsidRPr="00B45E1D">
                              <w:rPr>
                                <w:rFonts w:cs="Arial"/>
                              </w:rPr>
                              <w:t xml:space="preserve"> - Schéma de principe d'une installation solaire autonome de faible puissance</w:t>
                            </w:r>
                          </w:p>
                          <w:p w14:paraId="43EA0B37" w14:textId="77777777" w:rsidR="00515093" w:rsidRPr="00B45E1D" w:rsidRDefault="00515093" w:rsidP="00515093">
                            <w:pPr>
                              <w:jc w:val="center"/>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24E4BE" id="_x0000_s1035" type="#_x0000_t202" style="position:absolute;margin-left:0;margin-top:.3pt;width:290pt;height:30.4pt;z-index:2517667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" fillcolor="white [3201]" stroked="f" strokeweight=".5pt">
                <v:textbox>
                  <w:txbxContent>
                    <w:p w14:paraId="343B036B" w14:textId="3A1F7634" w:rsidR="00515093" w:rsidRPr="00B45E1D" w:rsidRDefault="00515093" w:rsidP="00515093">
                      <w:pPr>
                        <w:pStyle w:val="Lgende"/>
                        <w:jc w:val="center"/>
                        <w:rPr>
                          <w:rFonts w:cs="Arial"/>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6</w:t>
                      </w:r>
                      <w:r w:rsidRPr="00B45E1D">
                        <w:rPr>
                          <w:rFonts w:cs="Arial"/>
                        </w:rPr>
                        <w:fldChar w:fldCharType="end"/>
                      </w:r>
                      <w:r w:rsidRPr="00B45E1D">
                        <w:rPr>
                          <w:rFonts w:cs="Arial"/>
                        </w:rPr>
                        <w:t xml:space="preserve"> - Schéma de principe d'une installation solaire autonome de faible puissance</w:t>
                      </w:r>
                    </w:p>
                    <w:p w14:paraId="43EA0B37" w14:textId="77777777" w:rsidR="00515093" w:rsidRPr="00B45E1D" w:rsidRDefault="00515093" w:rsidP="00515093">
                      <w:pPr>
                        <w:jc w:val="center"/>
                        <w:rPr>
                          <w:rFonts w:cs="Arial"/>
                        </w:rPr>
                      </w:pPr>
                    </w:p>
                  </w:txbxContent>
                </v:textbox>
                <w10:wrap anchorx="margin"/>
              </v:shape>
            </w:pict>
          </mc:Fallback>
        </mc:AlternateContent>
      </w:r>
    </w:p>
    <w:p w14:paraId="436A5BFC" w14:textId="3A023B23" w:rsidR="008916FC" w:rsidRDefault="008916FC" w:rsidP="002952B1"/>
    <w:p w14:paraId="59465A95" w14:textId="0D28D0EE" w:rsidR="008916FC" w:rsidRPr="00D76FE0" w:rsidRDefault="00D76FE0" w:rsidP="002952B1">
      <w:pPr>
        <w:rPr>
          <w:i/>
          <w:iCs/>
          <w:sz w:val="20"/>
          <w:szCs w:val="18"/>
        </w:rPr>
      </w:pPr>
      <w:r w:rsidRPr="00D76FE0">
        <w:rPr>
          <w:i/>
          <w:iCs/>
          <w:sz w:val="20"/>
          <w:szCs w:val="18"/>
        </w:rPr>
        <w:t xml:space="preserve">MPPT : Un Maximum Power Point </w:t>
      </w:r>
      <w:proofErr w:type="spellStart"/>
      <w:r w:rsidRPr="00D76FE0">
        <w:rPr>
          <w:i/>
          <w:iCs/>
          <w:sz w:val="20"/>
          <w:szCs w:val="18"/>
        </w:rPr>
        <w:t>Tracking</w:t>
      </w:r>
      <w:proofErr w:type="spellEnd"/>
      <w:r w:rsidRPr="00D76FE0">
        <w:rPr>
          <w:i/>
          <w:iCs/>
          <w:sz w:val="20"/>
          <w:szCs w:val="18"/>
        </w:rPr>
        <w:t> (abrégé MPPT, suivi du point maximal de puissance), régulateur MPP ou un tracker MPP est un principe permettant de suivre, comme son nom l'indique, le point de puissance maximale d'un générateur électrique.</w:t>
      </w:r>
    </w:p>
    <w:p w14:paraId="3F724904" w14:textId="653CF4EF" w:rsidR="008916FC" w:rsidRDefault="004E342B" w:rsidP="004E342B">
      <w:pPr>
        <w:pStyle w:val="Sansinterligne"/>
        <w:tabs>
          <w:tab w:val="left" w:pos="8660"/>
        </w:tabs>
      </w:pPr>
      <w:r>
        <w:lastRenderedPageBreak/>
        <w:tab/>
      </w:r>
    </w:p>
    <w:p w14:paraId="5CE9F57F" w14:textId="77777777" w:rsidR="004969BD" w:rsidRDefault="004969BD" w:rsidP="008916FC">
      <w:pPr>
        <w:pStyle w:val="Sansinterligne"/>
      </w:pPr>
    </w:p>
    <w:p w14:paraId="619BAB2D" w14:textId="6CA3C417" w:rsidR="00515093" w:rsidRDefault="00515093" w:rsidP="00515093">
      <w:pPr>
        <w:pStyle w:val="Sous-titre"/>
      </w:pPr>
      <w:r>
        <w:t>Simulation</w:t>
      </w:r>
    </w:p>
    <w:p w14:paraId="38C4106A" w14:textId="1212EA2D" w:rsidR="00B45E1D" w:rsidRPr="003C4CB8" w:rsidRDefault="00B45E1D" w:rsidP="001C6F14">
      <w:pPr>
        <w:pStyle w:val="Paragraphedeliste"/>
        <w:numPr>
          <w:ilvl w:val="0"/>
          <w:numId w:val="21"/>
        </w:numPr>
        <w:rPr>
          <w:rFonts w:ascii="Arial" w:hAnsi="Arial" w:cs="Arial"/>
          <w:sz w:val="24"/>
          <w:szCs w:val="24"/>
        </w:rPr>
      </w:pPr>
      <w:r w:rsidRPr="003C4CB8">
        <w:rPr>
          <w:rFonts w:ascii="Arial" w:hAnsi="Arial" w:cs="Arial"/>
          <w:sz w:val="24"/>
          <w:szCs w:val="24"/>
        </w:rPr>
        <w:t xml:space="preserve">Présentation des </w:t>
      </w:r>
      <w:r w:rsidR="006502BD">
        <w:rPr>
          <w:rFonts w:ascii="Arial" w:hAnsi="Arial" w:cs="Arial"/>
          <w:sz w:val="24"/>
          <w:szCs w:val="24"/>
        </w:rPr>
        <w:t>deux</w:t>
      </w:r>
      <w:r w:rsidRPr="003C4CB8">
        <w:rPr>
          <w:rFonts w:ascii="Arial" w:hAnsi="Arial" w:cs="Arial"/>
          <w:sz w:val="24"/>
          <w:szCs w:val="24"/>
        </w:rPr>
        <w:t xml:space="preserve"> solutions à simuler</w:t>
      </w:r>
    </w:p>
    <w:p w14:paraId="6762D668" w14:textId="75FBF884" w:rsidR="006F0360" w:rsidRPr="006F0360" w:rsidRDefault="00515093" w:rsidP="006F0360">
      <w:pPr>
        <w:rPr>
          <w:rFonts w:cs="Arial"/>
        </w:rPr>
      </w:pPr>
      <w:r w:rsidRPr="00DF011E">
        <w:rPr>
          <w:rFonts w:cs="Arial"/>
        </w:rPr>
        <w:t>Le tableau ci-après présente l</w:t>
      </w:r>
      <w:r w:rsidR="006F0360" w:rsidRPr="006F0360">
        <w:rPr>
          <w:rFonts w:cs="Arial"/>
        </w:rPr>
        <w:t xml:space="preserve">es caractéristiques </w:t>
      </w:r>
      <w:r w:rsidR="006F0360" w:rsidRPr="00DF011E">
        <w:rPr>
          <w:rFonts w:cs="Arial"/>
        </w:rPr>
        <w:t xml:space="preserve">techniques </w:t>
      </w:r>
      <w:r w:rsidR="006F0360" w:rsidRPr="006F0360">
        <w:rPr>
          <w:rFonts w:cs="Arial"/>
        </w:rPr>
        <w:t>des différent</w:t>
      </w:r>
      <w:r w:rsidR="006F0360" w:rsidRPr="00DF011E">
        <w:rPr>
          <w:rFonts w:cs="Arial"/>
        </w:rPr>
        <w:t>e</w:t>
      </w:r>
      <w:r w:rsidR="006F0360" w:rsidRPr="006F0360">
        <w:rPr>
          <w:rFonts w:cs="Arial"/>
        </w:rPr>
        <w:t xml:space="preserve">s </w:t>
      </w:r>
      <w:r w:rsidR="006F0360" w:rsidRPr="00DF011E">
        <w:rPr>
          <w:rFonts w:cs="Arial"/>
        </w:rPr>
        <w:t>solutions</w:t>
      </w:r>
      <w:r w:rsidR="006F0360" w:rsidRPr="006F0360">
        <w:rPr>
          <w:rFonts w:cs="Arial"/>
        </w:rPr>
        <w:t xml:space="preserve"> </w:t>
      </w:r>
      <w:r w:rsidR="006F0360" w:rsidRPr="00DF011E">
        <w:rPr>
          <w:rFonts w:cs="Arial"/>
        </w:rPr>
        <w:t xml:space="preserve">d’éclairage </w:t>
      </w:r>
      <w:r w:rsidRPr="00DF011E">
        <w:rPr>
          <w:rFonts w:cs="Arial"/>
        </w:rPr>
        <w:t>à simuler.</w:t>
      </w:r>
    </w:p>
    <w:tbl>
      <w:tblPr>
        <w:tblStyle w:val="Grilledutableau"/>
        <w:tblW w:w="7398" w:type="dxa"/>
        <w:jc w:val="center"/>
        <w:tblLook w:val="04A0" w:firstRow="1" w:lastRow="0" w:firstColumn="1" w:lastColumn="0" w:noHBand="0" w:noVBand="1"/>
      </w:tblPr>
      <w:tblGrid>
        <w:gridCol w:w="1228"/>
        <w:gridCol w:w="3252"/>
        <w:gridCol w:w="2918"/>
      </w:tblGrid>
      <w:tr w:rsidR="006502BD" w:rsidRPr="00DF011E" w14:paraId="0B996D18" w14:textId="4D7C8C12" w:rsidTr="006502BD">
        <w:trPr>
          <w:jc w:val="center"/>
        </w:trPr>
        <w:tc>
          <w:tcPr>
            <w:tcW w:w="1228" w:type="dxa"/>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6E7EDE88" w14:textId="77777777" w:rsidR="006502BD" w:rsidRPr="00DF011E" w:rsidRDefault="006502BD" w:rsidP="00515093">
            <w:pPr>
              <w:pStyle w:val="Sansinterligne"/>
              <w:jc w:val="center"/>
              <w:rPr>
                <w:rFonts w:cs="Arial"/>
                <w:sz w:val="20"/>
                <w:szCs w:val="20"/>
              </w:rPr>
            </w:pPr>
          </w:p>
        </w:tc>
        <w:tc>
          <w:tcPr>
            <w:tcW w:w="3252"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center"/>
          </w:tcPr>
          <w:p w14:paraId="33AEFB3C" w14:textId="6EC87247" w:rsidR="006502BD" w:rsidRPr="00DF011E" w:rsidRDefault="006502BD" w:rsidP="0021613B">
            <w:pPr>
              <w:pStyle w:val="Sansinterligne"/>
              <w:jc w:val="center"/>
              <w:rPr>
                <w:rFonts w:cs="Arial"/>
                <w:sz w:val="20"/>
                <w:szCs w:val="20"/>
              </w:rPr>
            </w:pPr>
            <w:r w:rsidRPr="00DF011E">
              <w:rPr>
                <w:rFonts w:cs="Arial"/>
                <w:sz w:val="20"/>
                <w:szCs w:val="20"/>
              </w:rPr>
              <w:t>S</w:t>
            </w:r>
            <w:r>
              <w:rPr>
                <w:rFonts w:cs="Arial"/>
                <w:sz w:val="20"/>
                <w:szCs w:val="20"/>
              </w:rPr>
              <w:t>olution</w:t>
            </w:r>
            <w:r w:rsidRPr="00DF011E">
              <w:rPr>
                <w:rFonts w:cs="Arial"/>
                <w:sz w:val="20"/>
                <w:szCs w:val="20"/>
              </w:rPr>
              <w:t xml:space="preserve"> 1</w:t>
            </w:r>
          </w:p>
        </w:tc>
        <w:tc>
          <w:tcPr>
            <w:tcW w:w="2918" w:type="dxa"/>
            <w:tcBorders>
              <w:top w:val="single" w:sz="4" w:space="0" w:color="auto"/>
              <w:left w:val="single" w:sz="4" w:space="0" w:color="auto"/>
              <w:bottom w:val="single" w:sz="4" w:space="0" w:color="auto"/>
              <w:right w:val="single" w:sz="4" w:space="0" w:color="auto"/>
            </w:tcBorders>
            <w:shd w:val="clear" w:color="auto" w:fill="AEAAAA" w:themeFill="background2" w:themeFillShade="BF"/>
            <w:vAlign w:val="center"/>
          </w:tcPr>
          <w:p w14:paraId="142BEA3D" w14:textId="69990DF5" w:rsidR="006502BD" w:rsidRPr="00DF011E" w:rsidRDefault="006502BD" w:rsidP="0021613B">
            <w:pPr>
              <w:pStyle w:val="Sansinterligne"/>
              <w:jc w:val="center"/>
              <w:rPr>
                <w:rFonts w:cs="Arial"/>
                <w:sz w:val="20"/>
                <w:szCs w:val="20"/>
              </w:rPr>
            </w:pPr>
            <w:r w:rsidRPr="00DF011E">
              <w:rPr>
                <w:rFonts w:cs="Arial"/>
                <w:sz w:val="20"/>
                <w:szCs w:val="20"/>
              </w:rPr>
              <w:t>S</w:t>
            </w:r>
            <w:r>
              <w:rPr>
                <w:rFonts w:cs="Arial"/>
                <w:sz w:val="20"/>
                <w:szCs w:val="20"/>
              </w:rPr>
              <w:t>olution</w:t>
            </w:r>
            <w:r w:rsidRPr="00DF011E">
              <w:rPr>
                <w:rFonts w:cs="Arial"/>
                <w:sz w:val="20"/>
                <w:szCs w:val="20"/>
              </w:rPr>
              <w:t xml:space="preserve"> 2</w:t>
            </w:r>
          </w:p>
        </w:tc>
      </w:tr>
      <w:tr w:rsidR="006502BD" w:rsidRPr="00DF011E" w14:paraId="5BB00CE6" w14:textId="77777777" w:rsidTr="006502BD">
        <w:trPr>
          <w:trHeight w:val="477"/>
          <w:jc w:val="center"/>
        </w:trPr>
        <w:tc>
          <w:tcPr>
            <w:tcW w:w="122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163D982" w14:textId="11FEDAAF" w:rsidR="006502BD" w:rsidRPr="00DF011E" w:rsidRDefault="006502BD" w:rsidP="00C57682">
            <w:pPr>
              <w:pStyle w:val="Sansinterligne"/>
              <w:jc w:val="center"/>
              <w:rPr>
                <w:rFonts w:cs="Arial"/>
                <w:sz w:val="20"/>
                <w:szCs w:val="20"/>
              </w:rPr>
            </w:pPr>
            <w:r>
              <w:rPr>
                <w:rFonts w:cs="Arial"/>
                <w:sz w:val="20"/>
                <w:szCs w:val="20"/>
              </w:rPr>
              <w:t>Nom du fichier</w:t>
            </w:r>
          </w:p>
        </w:tc>
        <w:tc>
          <w:tcPr>
            <w:tcW w:w="325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E9C0341" w14:textId="35FF003C" w:rsidR="006502BD" w:rsidRPr="00C57682" w:rsidRDefault="006502BD" w:rsidP="00C57682">
            <w:pPr>
              <w:pStyle w:val="Sansinterligne"/>
              <w:jc w:val="center"/>
              <w:rPr>
                <w:rFonts w:cs="Arial"/>
                <w:sz w:val="20"/>
                <w:szCs w:val="20"/>
              </w:rPr>
            </w:pPr>
            <w:r w:rsidRPr="00C57682">
              <w:rPr>
                <w:rFonts w:cs="Arial"/>
                <w:sz w:val="20"/>
                <w:szCs w:val="20"/>
              </w:rPr>
              <w:t>Solution_1_LED_encastrement.ldt</w:t>
            </w:r>
          </w:p>
        </w:tc>
        <w:tc>
          <w:tcPr>
            <w:tcW w:w="29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235A2D8" w14:textId="04F15342" w:rsidR="006502BD" w:rsidRPr="00C57682" w:rsidRDefault="006502BD" w:rsidP="00C57682">
            <w:pPr>
              <w:pStyle w:val="Sansinterligne"/>
              <w:jc w:val="center"/>
              <w:rPr>
                <w:rFonts w:cs="Arial"/>
                <w:sz w:val="20"/>
                <w:szCs w:val="20"/>
              </w:rPr>
            </w:pPr>
            <w:r w:rsidRPr="00C57682">
              <w:rPr>
                <w:rFonts w:cs="Arial"/>
                <w:sz w:val="20"/>
                <w:szCs w:val="20"/>
              </w:rPr>
              <w:t>Solution_2_LED_plafonnier.ldt</w:t>
            </w:r>
          </w:p>
        </w:tc>
      </w:tr>
      <w:tr w:rsidR="006502BD" w:rsidRPr="00DF011E" w14:paraId="3F958195" w14:textId="7ACF23F8" w:rsidTr="006502BD">
        <w:trPr>
          <w:jc w:val="center"/>
        </w:trPr>
        <w:tc>
          <w:tcPr>
            <w:tcW w:w="1228" w:type="dxa"/>
            <w:tcBorders>
              <w:top w:val="single" w:sz="4" w:space="0" w:color="auto"/>
              <w:left w:val="single" w:sz="4" w:space="0" w:color="auto"/>
              <w:bottom w:val="single" w:sz="4" w:space="0" w:color="auto"/>
              <w:right w:val="single" w:sz="4" w:space="0" w:color="auto"/>
            </w:tcBorders>
          </w:tcPr>
          <w:p w14:paraId="4CAB8F28" w14:textId="26633132" w:rsidR="006502BD" w:rsidRPr="00DF011E" w:rsidRDefault="006502BD" w:rsidP="00515093">
            <w:pPr>
              <w:pStyle w:val="Sansinterligne"/>
              <w:jc w:val="center"/>
              <w:rPr>
                <w:rFonts w:cs="Arial"/>
                <w:sz w:val="20"/>
                <w:szCs w:val="20"/>
              </w:rPr>
            </w:pPr>
            <w:r w:rsidRPr="00DF011E">
              <w:rPr>
                <w:rFonts w:cs="Arial"/>
                <w:sz w:val="20"/>
                <w:szCs w:val="20"/>
              </w:rPr>
              <w:t>Type de montage</w:t>
            </w:r>
          </w:p>
        </w:tc>
        <w:tc>
          <w:tcPr>
            <w:tcW w:w="3252" w:type="dxa"/>
            <w:tcBorders>
              <w:top w:val="single" w:sz="4" w:space="0" w:color="auto"/>
              <w:left w:val="single" w:sz="4" w:space="0" w:color="auto"/>
              <w:bottom w:val="single" w:sz="4" w:space="0" w:color="auto"/>
              <w:right w:val="single" w:sz="4" w:space="0" w:color="auto"/>
            </w:tcBorders>
            <w:vAlign w:val="center"/>
          </w:tcPr>
          <w:p w14:paraId="3809B463" w14:textId="62124745" w:rsidR="006502BD" w:rsidRPr="00DF011E" w:rsidRDefault="006502BD" w:rsidP="0021613B">
            <w:pPr>
              <w:pStyle w:val="Sansinterligne"/>
              <w:jc w:val="center"/>
              <w:rPr>
                <w:rFonts w:cs="Arial"/>
                <w:sz w:val="20"/>
                <w:szCs w:val="20"/>
              </w:rPr>
            </w:pPr>
            <w:r w:rsidRPr="00DF011E">
              <w:rPr>
                <w:rFonts w:cs="Arial"/>
                <w:sz w:val="20"/>
                <w:szCs w:val="20"/>
              </w:rPr>
              <w:t>Encastré au plafond et diffusant</w:t>
            </w:r>
          </w:p>
        </w:tc>
        <w:tc>
          <w:tcPr>
            <w:tcW w:w="2918" w:type="dxa"/>
            <w:tcBorders>
              <w:top w:val="single" w:sz="4" w:space="0" w:color="auto"/>
              <w:left w:val="single" w:sz="4" w:space="0" w:color="auto"/>
              <w:bottom w:val="single" w:sz="4" w:space="0" w:color="auto"/>
              <w:right w:val="single" w:sz="4" w:space="0" w:color="auto"/>
            </w:tcBorders>
            <w:vAlign w:val="center"/>
          </w:tcPr>
          <w:p w14:paraId="6C9FDF00" w14:textId="49F565EF" w:rsidR="006502BD" w:rsidRPr="00DF011E" w:rsidRDefault="006502BD" w:rsidP="0021613B">
            <w:pPr>
              <w:pStyle w:val="Sansinterligne"/>
              <w:jc w:val="center"/>
              <w:rPr>
                <w:rFonts w:cs="Arial"/>
                <w:sz w:val="20"/>
                <w:szCs w:val="20"/>
              </w:rPr>
            </w:pPr>
            <w:r w:rsidRPr="00DF011E">
              <w:rPr>
                <w:rFonts w:cs="Arial"/>
                <w:sz w:val="20"/>
                <w:szCs w:val="20"/>
              </w:rPr>
              <w:t>Plafonnier diffusant</w:t>
            </w:r>
          </w:p>
        </w:tc>
      </w:tr>
      <w:tr w:rsidR="006502BD" w:rsidRPr="00DF011E" w14:paraId="3B4A5BC8" w14:textId="636904FA" w:rsidTr="006502BD">
        <w:trPr>
          <w:trHeight w:val="799"/>
          <w:jc w:val="center"/>
        </w:trPr>
        <w:tc>
          <w:tcPr>
            <w:tcW w:w="122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9C37D18" w14:textId="43C242C3" w:rsidR="006502BD" w:rsidRPr="00DF011E" w:rsidRDefault="006502BD" w:rsidP="00515093">
            <w:pPr>
              <w:pStyle w:val="Sansinterligne"/>
              <w:jc w:val="center"/>
              <w:rPr>
                <w:rFonts w:cs="Arial"/>
                <w:sz w:val="20"/>
                <w:szCs w:val="20"/>
              </w:rPr>
            </w:pPr>
            <w:r w:rsidRPr="00DF011E">
              <w:rPr>
                <w:rFonts w:cs="Arial"/>
                <w:sz w:val="20"/>
                <w:szCs w:val="20"/>
              </w:rPr>
              <w:t>Distribution lumineuse</w:t>
            </w:r>
          </w:p>
        </w:tc>
        <w:tc>
          <w:tcPr>
            <w:tcW w:w="325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6F88907" w14:textId="72451740" w:rsidR="006502BD" w:rsidRPr="00DF011E" w:rsidRDefault="006502BD" w:rsidP="0021613B">
            <w:pPr>
              <w:pStyle w:val="Sansinterligne"/>
              <w:jc w:val="center"/>
              <w:rPr>
                <w:rFonts w:cs="Arial"/>
                <w:noProof/>
                <w:sz w:val="20"/>
                <w:szCs w:val="20"/>
                <w14:ligatures w14:val="standardContextual"/>
              </w:rPr>
            </w:pPr>
            <w:r w:rsidRPr="00DF011E">
              <w:rPr>
                <w:rFonts w:cs="Arial"/>
                <w:noProof/>
                <w:sz w:val="20"/>
                <w:szCs w:val="20"/>
                <w14:ligatures w14:val="standardContextual"/>
              </w:rPr>
              <w:drawing>
                <wp:inline distT="0" distB="0" distL="0" distR="0" wp14:anchorId="5F99F5BF" wp14:editId="30759833">
                  <wp:extent cx="821690" cy="647700"/>
                  <wp:effectExtent l="0" t="0" r="0" b="0"/>
                  <wp:docPr id="13288803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880361" name=""/>
                          <pic:cNvPicPr/>
                        </pic:nvPicPr>
                        <pic:blipFill rotWithShape="1">
                          <a:blip r:embed="rId20"/>
                          <a:srcRect b="16044"/>
                          <a:stretch/>
                        </pic:blipFill>
                        <pic:spPr bwMode="auto">
                          <a:xfrm>
                            <a:off x="0" y="0"/>
                            <a:ext cx="827077" cy="651946"/>
                          </a:xfrm>
                          <a:prstGeom prst="rect">
                            <a:avLst/>
                          </a:prstGeom>
                          <a:ln>
                            <a:noFill/>
                          </a:ln>
                          <a:extLst>
                            <a:ext uri="{53640926-AAD7-44D8-BBD7-CCE9431645EC}">
                              <a14:shadowObscured xmlns:a14="http://schemas.microsoft.com/office/drawing/2010/main"/>
                            </a:ext>
                          </a:extLst>
                        </pic:spPr>
                      </pic:pic>
                    </a:graphicData>
                  </a:graphic>
                </wp:inline>
              </w:drawing>
            </w:r>
          </w:p>
        </w:tc>
        <w:tc>
          <w:tcPr>
            <w:tcW w:w="29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5C8350A" w14:textId="4050DD8F" w:rsidR="006502BD" w:rsidRPr="00DF011E" w:rsidRDefault="006502BD" w:rsidP="0021613B">
            <w:pPr>
              <w:pStyle w:val="Sansinterligne"/>
              <w:jc w:val="center"/>
              <w:rPr>
                <w:rFonts w:cs="Arial"/>
                <w:sz w:val="20"/>
                <w:szCs w:val="20"/>
              </w:rPr>
            </w:pPr>
            <w:r w:rsidRPr="00DF011E">
              <w:rPr>
                <w:rFonts w:cs="Arial"/>
                <w:noProof/>
                <w:sz w:val="20"/>
                <w:szCs w:val="20"/>
                <w14:ligatures w14:val="standardContextual"/>
              </w:rPr>
              <w:drawing>
                <wp:inline distT="0" distB="0" distL="0" distR="0" wp14:anchorId="79509C8C" wp14:editId="63203C3F">
                  <wp:extent cx="826770" cy="649042"/>
                  <wp:effectExtent l="0" t="0" r="0" b="0"/>
                  <wp:docPr id="3530081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008146" name=""/>
                          <pic:cNvPicPr/>
                        </pic:nvPicPr>
                        <pic:blipFill rotWithShape="1">
                          <a:blip r:embed="rId21"/>
                          <a:srcRect t="8702" b="11478"/>
                          <a:stretch/>
                        </pic:blipFill>
                        <pic:spPr bwMode="auto">
                          <a:xfrm>
                            <a:off x="0" y="0"/>
                            <a:ext cx="846070" cy="664193"/>
                          </a:xfrm>
                          <a:prstGeom prst="rect">
                            <a:avLst/>
                          </a:prstGeom>
                          <a:ln>
                            <a:noFill/>
                          </a:ln>
                          <a:extLst>
                            <a:ext uri="{53640926-AAD7-44D8-BBD7-CCE9431645EC}">
                              <a14:shadowObscured xmlns:a14="http://schemas.microsoft.com/office/drawing/2010/main"/>
                            </a:ext>
                          </a:extLst>
                        </pic:spPr>
                      </pic:pic>
                    </a:graphicData>
                  </a:graphic>
                </wp:inline>
              </w:drawing>
            </w:r>
          </w:p>
        </w:tc>
      </w:tr>
      <w:tr w:rsidR="006502BD" w:rsidRPr="00DF011E" w14:paraId="16BC4E86" w14:textId="09642EA7" w:rsidTr="006502BD">
        <w:trPr>
          <w:trHeight w:val="1138"/>
          <w:jc w:val="center"/>
        </w:trPr>
        <w:tc>
          <w:tcPr>
            <w:tcW w:w="1228" w:type="dxa"/>
            <w:tcBorders>
              <w:top w:val="single" w:sz="4" w:space="0" w:color="auto"/>
              <w:left w:val="single" w:sz="4" w:space="0" w:color="auto"/>
              <w:bottom w:val="single" w:sz="4" w:space="0" w:color="auto"/>
              <w:right w:val="single" w:sz="4" w:space="0" w:color="auto"/>
            </w:tcBorders>
          </w:tcPr>
          <w:p w14:paraId="530A0065" w14:textId="5C6C785D" w:rsidR="006502BD" w:rsidRPr="00DF011E" w:rsidRDefault="006502BD" w:rsidP="00515093">
            <w:pPr>
              <w:pStyle w:val="Sansinterligne"/>
              <w:jc w:val="center"/>
              <w:rPr>
                <w:rFonts w:cs="Arial"/>
                <w:sz w:val="20"/>
                <w:szCs w:val="20"/>
              </w:rPr>
            </w:pPr>
            <w:r w:rsidRPr="00DF011E">
              <w:rPr>
                <w:rFonts w:cs="Arial"/>
                <w:sz w:val="20"/>
                <w:szCs w:val="20"/>
              </w:rPr>
              <w:t>Design</w:t>
            </w:r>
          </w:p>
        </w:tc>
        <w:tc>
          <w:tcPr>
            <w:tcW w:w="3252" w:type="dxa"/>
            <w:tcBorders>
              <w:top w:val="single" w:sz="4" w:space="0" w:color="auto"/>
              <w:left w:val="single" w:sz="4" w:space="0" w:color="auto"/>
              <w:bottom w:val="single" w:sz="4" w:space="0" w:color="auto"/>
              <w:right w:val="single" w:sz="4" w:space="0" w:color="auto"/>
            </w:tcBorders>
            <w:vAlign w:val="center"/>
          </w:tcPr>
          <w:p w14:paraId="2695A556" w14:textId="2A5CA103" w:rsidR="006502BD" w:rsidRPr="00DF011E" w:rsidRDefault="006502BD" w:rsidP="0021613B">
            <w:pPr>
              <w:pStyle w:val="Sansinterligne"/>
              <w:jc w:val="center"/>
              <w:rPr>
                <w:rFonts w:cs="Arial"/>
                <w:sz w:val="20"/>
                <w:szCs w:val="20"/>
              </w:rPr>
            </w:pPr>
            <w:r w:rsidRPr="00DF011E">
              <w:rPr>
                <w:rFonts w:cs="Arial"/>
                <w:noProof/>
                <w:sz w:val="20"/>
                <w:szCs w:val="20"/>
                <w14:ligatures w14:val="standardContextual"/>
              </w:rPr>
              <w:drawing>
                <wp:inline distT="0" distB="0" distL="0" distR="0" wp14:anchorId="3E99CAAE" wp14:editId="2D013FD7">
                  <wp:extent cx="780757" cy="685800"/>
                  <wp:effectExtent l="0" t="0" r="635" b="0"/>
                  <wp:docPr id="1204054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05410" name=""/>
                          <pic:cNvPicPr/>
                        </pic:nvPicPr>
                        <pic:blipFill>
                          <a:blip r:embed="rId22"/>
                          <a:stretch>
                            <a:fillRect/>
                          </a:stretch>
                        </pic:blipFill>
                        <pic:spPr>
                          <a:xfrm>
                            <a:off x="0" y="0"/>
                            <a:ext cx="784767" cy="689322"/>
                          </a:xfrm>
                          <a:prstGeom prst="rect">
                            <a:avLst/>
                          </a:prstGeom>
                        </pic:spPr>
                      </pic:pic>
                    </a:graphicData>
                  </a:graphic>
                </wp:inline>
              </w:drawing>
            </w:r>
          </w:p>
        </w:tc>
        <w:tc>
          <w:tcPr>
            <w:tcW w:w="2918" w:type="dxa"/>
            <w:tcBorders>
              <w:top w:val="single" w:sz="4" w:space="0" w:color="auto"/>
              <w:left w:val="single" w:sz="4" w:space="0" w:color="auto"/>
              <w:bottom w:val="single" w:sz="4" w:space="0" w:color="auto"/>
              <w:right w:val="single" w:sz="4" w:space="0" w:color="auto"/>
            </w:tcBorders>
            <w:vAlign w:val="center"/>
          </w:tcPr>
          <w:p w14:paraId="3211FC11" w14:textId="415D141E" w:rsidR="006502BD" w:rsidRPr="00DF011E" w:rsidRDefault="006502BD" w:rsidP="0021613B">
            <w:pPr>
              <w:pStyle w:val="Sansinterligne"/>
              <w:jc w:val="center"/>
              <w:rPr>
                <w:rFonts w:cs="Arial"/>
                <w:sz w:val="20"/>
                <w:szCs w:val="20"/>
              </w:rPr>
            </w:pPr>
            <w:r w:rsidRPr="00DF011E">
              <w:rPr>
                <w:rFonts w:cs="Arial"/>
                <w:noProof/>
                <w:sz w:val="20"/>
                <w:szCs w:val="20"/>
                <w14:ligatures w14:val="standardContextual"/>
              </w:rPr>
              <w:drawing>
                <wp:inline distT="0" distB="0" distL="0" distR="0" wp14:anchorId="2AD9A65E" wp14:editId="00DFF40E">
                  <wp:extent cx="816428" cy="681759"/>
                  <wp:effectExtent l="0" t="0" r="3175" b="4445"/>
                  <wp:docPr id="18200992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099260" name=""/>
                          <pic:cNvPicPr/>
                        </pic:nvPicPr>
                        <pic:blipFill>
                          <a:blip r:embed="rId23"/>
                          <a:stretch>
                            <a:fillRect/>
                          </a:stretch>
                        </pic:blipFill>
                        <pic:spPr>
                          <a:xfrm>
                            <a:off x="0" y="0"/>
                            <a:ext cx="827337" cy="690868"/>
                          </a:xfrm>
                          <a:prstGeom prst="rect">
                            <a:avLst/>
                          </a:prstGeom>
                        </pic:spPr>
                      </pic:pic>
                    </a:graphicData>
                  </a:graphic>
                </wp:inline>
              </w:drawing>
            </w:r>
          </w:p>
        </w:tc>
      </w:tr>
      <w:tr w:rsidR="006502BD" w:rsidRPr="00DF011E" w14:paraId="26A5754C" w14:textId="3796DD69" w:rsidTr="006502BD">
        <w:trPr>
          <w:jc w:val="center"/>
        </w:trPr>
        <w:tc>
          <w:tcPr>
            <w:tcW w:w="122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18AB3B3" w14:textId="1B0D4E5B" w:rsidR="006502BD" w:rsidRPr="00DF011E" w:rsidRDefault="006502BD" w:rsidP="00515093">
            <w:pPr>
              <w:pStyle w:val="Sansinterligne"/>
              <w:jc w:val="center"/>
              <w:rPr>
                <w:rFonts w:cs="Arial"/>
                <w:sz w:val="20"/>
                <w:szCs w:val="20"/>
              </w:rPr>
            </w:pPr>
            <w:r w:rsidRPr="00DF011E">
              <w:rPr>
                <w:rFonts w:cs="Arial"/>
                <w:sz w:val="20"/>
                <w:szCs w:val="20"/>
              </w:rPr>
              <w:t>Type de source</w:t>
            </w:r>
          </w:p>
        </w:tc>
        <w:tc>
          <w:tcPr>
            <w:tcW w:w="325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C9D39D4" w14:textId="77777777" w:rsidR="006502BD" w:rsidRPr="00DF011E" w:rsidRDefault="006502BD" w:rsidP="0021613B">
            <w:pPr>
              <w:pStyle w:val="Sansinterligne"/>
              <w:jc w:val="center"/>
              <w:rPr>
                <w:rFonts w:cs="Arial"/>
                <w:sz w:val="20"/>
                <w:szCs w:val="20"/>
              </w:rPr>
            </w:pPr>
            <w:r w:rsidRPr="00DF011E">
              <w:rPr>
                <w:rFonts w:cs="Arial"/>
                <w:sz w:val="20"/>
                <w:szCs w:val="20"/>
              </w:rPr>
              <w:t>LED</w:t>
            </w:r>
          </w:p>
        </w:tc>
        <w:tc>
          <w:tcPr>
            <w:tcW w:w="29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6C07E7D" w14:textId="77777777" w:rsidR="006502BD" w:rsidRPr="00DF011E" w:rsidRDefault="006502BD" w:rsidP="0021613B">
            <w:pPr>
              <w:pStyle w:val="Sansinterligne"/>
              <w:jc w:val="center"/>
              <w:rPr>
                <w:rFonts w:cs="Arial"/>
                <w:sz w:val="20"/>
                <w:szCs w:val="20"/>
              </w:rPr>
            </w:pPr>
          </w:p>
        </w:tc>
      </w:tr>
      <w:tr w:rsidR="006502BD" w:rsidRPr="00DF011E" w14:paraId="508502CB" w14:textId="1991DAC7" w:rsidTr="006502BD">
        <w:trPr>
          <w:jc w:val="center"/>
        </w:trPr>
        <w:tc>
          <w:tcPr>
            <w:tcW w:w="1228" w:type="dxa"/>
            <w:tcBorders>
              <w:top w:val="single" w:sz="4" w:space="0" w:color="auto"/>
              <w:left w:val="single" w:sz="4" w:space="0" w:color="auto"/>
              <w:bottom w:val="single" w:sz="4" w:space="0" w:color="auto"/>
              <w:right w:val="single" w:sz="4" w:space="0" w:color="auto"/>
            </w:tcBorders>
          </w:tcPr>
          <w:p w14:paraId="5CFEC0AD" w14:textId="4F7A2BDD" w:rsidR="006502BD" w:rsidRPr="00DF011E" w:rsidRDefault="006502BD" w:rsidP="00515093">
            <w:pPr>
              <w:pStyle w:val="Sansinterligne"/>
              <w:jc w:val="center"/>
              <w:rPr>
                <w:rFonts w:cs="Arial"/>
                <w:sz w:val="20"/>
                <w:szCs w:val="20"/>
              </w:rPr>
            </w:pPr>
            <w:r w:rsidRPr="00DF011E">
              <w:rPr>
                <w:rFonts w:cs="Arial"/>
                <w:sz w:val="20"/>
                <w:szCs w:val="20"/>
              </w:rPr>
              <w:t>Tension</w:t>
            </w:r>
          </w:p>
        </w:tc>
        <w:tc>
          <w:tcPr>
            <w:tcW w:w="3252" w:type="dxa"/>
            <w:tcBorders>
              <w:top w:val="single" w:sz="4" w:space="0" w:color="auto"/>
              <w:left w:val="single" w:sz="4" w:space="0" w:color="auto"/>
              <w:bottom w:val="single" w:sz="4" w:space="0" w:color="auto"/>
              <w:right w:val="single" w:sz="4" w:space="0" w:color="auto"/>
            </w:tcBorders>
            <w:vAlign w:val="center"/>
          </w:tcPr>
          <w:p w14:paraId="765E0C31" w14:textId="77777777" w:rsidR="006502BD" w:rsidRPr="00DF011E" w:rsidRDefault="006502BD" w:rsidP="0021613B">
            <w:pPr>
              <w:pStyle w:val="Sansinterligne"/>
              <w:jc w:val="center"/>
              <w:rPr>
                <w:rFonts w:cs="Arial"/>
                <w:sz w:val="20"/>
                <w:szCs w:val="20"/>
              </w:rPr>
            </w:pPr>
            <w:r w:rsidRPr="00DF011E">
              <w:rPr>
                <w:rFonts w:cs="Arial"/>
                <w:sz w:val="20"/>
                <w:szCs w:val="20"/>
              </w:rPr>
              <w:t>12V</w:t>
            </w:r>
          </w:p>
        </w:tc>
        <w:tc>
          <w:tcPr>
            <w:tcW w:w="2918" w:type="dxa"/>
            <w:tcBorders>
              <w:top w:val="single" w:sz="4" w:space="0" w:color="auto"/>
              <w:left w:val="single" w:sz="4" w:space="0" w:color="auto"/>
              <w:bottom w:val="single" w:sz="4" w:space="0" w:color="auto"/>
              <w:right w:val="single" w:sz="4" w:space="0" w:color="auto"/>
            </w:tcBorders>
            <w:vAlign w:val="center"/>
          </w:tcPr>
          <w:p w14:paraId="1106A8FE" w14:textId="77777777" w:rsidR="006502BD" w:rsidRPr="00DF011E" w:rsidRDefault="006502BD" w:rsidP="0021613B">
            <w:pPr>
              <w:pStyle w:val="Sansinterligne"/>
              <w:jc w:val="center"/>
              <w:rPr>
                <w:rFonts w:cs="Arial"/>
                <w:sz w:val="20"/>
                <w:szCs w:val="20"/>
              </w:rPr>
            </w:pPr>
          </w:p>
        </w:tc>
      </w:tr>
      <w:tr w:rsidR="006502BD" w:rsidRPr="00DF011E" w14:paraId="426F87B8" w14:textId="31F6050C" w:rsidTr="006502BD">
        <w:trPr>
          <w:jc w:val="center"/>
        </w:trPr>
        <w:tc>
          <w:tcPr>
            <w:tcW w:w="122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280FC1A" w14:textId="77EE553C" w:rsidR="006502BD" w:rsidRPr="00DF011E" w:rsidRDefault="006502BD" w:rsidP="00515093">
            <w:pPr>
              <w:pStyle w:val="Sansinterligne"/>
              <w:jc w:val="center"/>
              <w:rPr>
                <w:rFonts w:cs="Arial"/>
                <w:sz w:val="20"/>
                <w:szCs w:val="20"/>
              </w:rPr>
            </w:pPr>
            <w:r w:rsidRPr="00DF011E">
              <w:rPr>
                <w:rFonts w:cs="Arial"/>
                <w:sz w:val="20"/>
                <w:szCs w:val="20"/>
              </w:rPr>
              <w:t>Puissance</w:t>
            </w:r>
          </w:p>
        </w:tc>
        <w:tc>
          <w:tcPr>
            <w:tcW w:w="325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C4C06B1" w14:textId="6D153F46" w:rsidR="006502BD" w:rsidRPr="00DF011E" w:rsidRDefault="006502BD" w:rsidP="0021613B">
            <w:pPr>
              <w:pStyle w:val="Sansinterligne"/>
              <w:jc w:val="center"/>
              <w:rPr>
                <w:rFonts w:cs="Arial"/>
                <w:sz w:val="20"/>
                <w:szCs w:val="20"/>
              </w:rPr>
            </w:pPr>
            <w:r w:rsidRPr="00DF011E">
              <w:rPr>
                <w:rFonts w:cs="Arial"/>
                <w:sz w:val="20"/>
                <w:szCs w:val="20"/>
              </w:rPr>
              <w:t>11,9 W</w:t>
            </w:r>
          </w:p>
        </w:tc>
        <w:tc>
          <w:tcPr>
            <w:tcW w:w="29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491A546" w14:textId="626DD673" w:rsidR="006502BD" w:rsidRPr="00DF011E" w:rsidRDefault="006502BD" w:rsidP="0021613B">
            <w:pPr>
              <w:pStyle w:val="Sansinterligne"/>
              <w:jc w:val="center"/>
              <w:rPr>
                <w:rFonts w:cs="Arial"/>
                <w:sz w:val="20"/>
                <w:szCs w:val="20"/>
              </w:rPr>
            </w:pPr>
            <w:r w:rsidRPr="00DF011E">
              <w:rPr>
                <w:rFonts w:cs="Arial"/>
                <w:sz w:val="20"/>
                <w:szCs w:val="20"/>
              </w:rPr>
              <w:t>33 W</w:t>
            </w:r>
          </w:p>
        </w:tc>
      </w:tr>
      <w:tr w:rsidR="006502BD" w:rsidRPr="00DF011E" w14:paraId="439753AD" w14:textId="3313AF22" w:rsidTr="006502BD">
        <w:trPr>
          <w:jc w:val="center"/>
        </w:trPr>
        <w:tc>
          <w:tcPr>
            <w:tcW w:w="1228" w:type="dxa"/>
            <w:tcBorders>
              <w:top w:val="single" w:sz="4" w:space="0" w:color="auto"/>
              <w:left w:val="single" w:sz="4" w:space="0" w:color="auto"/>
              <w:bottom w:val="single" w:sz="4" w:space="0" w:color="auto"/>
              <w:right w:val="single" w:sz="4" w:space="0" w:color="auto"/>
            </w:tcBorders>
          </w:tcPr>
          <w:p w14:paraId="4F499EAD" w14:textId="641F447B" w:rsidR="006502BD" w:rsidRPr="00DF011E" w:rsidRDefault="006502BD" w:rsidP="00515093">
            <w:pPr>
              <w:pStyle w:val="Sansinterligne"/>
              <w:jc w:val="center"/>
              <w:rPr>
                <w:rFonts w:cs="Arial"/>
                <w:sz w:val="20"/>
                <w:szCs w:val="20"/>
              </w:rPr>
            </w:pPr>
            <w:r w:rsidRPr="00DF011E">
              <w:rPr>
                <w:rFonts w:cs="Arial"/>
                <w:sz w:val="20"/>
                <w:szCs w:val="20"/>
              </w:rPr>
              <w:t>Flux total</w:t>
            </w:r>
          </w:p>
        </w:tc>
        <w:tc>
          <w:tcPr>
            <w:tcW w:w="3252" w:type="dxa"/>
            <w:tcBorders>
              <w:top w:val="single" w:sz="4" w:space="0" w:color="auto"/>
              <w:left w:val="single" w:sz="4" w:space="0" w:color="auto"/>
              <w:bottom w:val="single" w:sz="4" w:space="0" w:color="auto"/>
              <w:right w:val="single" w:sz="4" w:space="0" w:color="auto"/>
            </w:tcBorders>
            <w:vAlign w:val="center"/>
          </w:tcPr>
          <w:p w14:paraId="635FC582" w14:textId="632955B1" w:rsidR="006502BD" w:rsidRPr="00DF011E" w:rsidRDefault="006502BD" w:rsidP="0021613B">
            <w:pPr>
              <w:pStyle w:val="Sansinterligne"/>
              <w:jc w:val="center"/>
              <w:rPr>
                <w:rFonts w:cs="Arial"/>
                <w:sz w:val="20"/>
                <w:szCs w:val="20"/>
              </w:rPr>
            </w:pPr>
            <w:r w:rsidRPr="00DF011E">
              <w:rPr>
                <w:rFonts w:cs="Arial"/>
                <w:sz w:val="20"/>
                <w:szCs w:val="20"/>
              </w:rPr>
              <w:t>1014 lm</w:t>
            </w:r>
          </w:p>
        </w:tc>
        <w:tc>
          <w:tcPr>
            <w:tcW w:w="2918" w:type="dxa"/>
            <w:tcBorders>
              <w:top w:val="single" w:sz="4" w:space="0" w:color="auto"/>
              <w:left w:val="single" w:sz="4" w:space="0" w:color="auto"/>
              <w:bottom w:val="single" w:sz="4" w:space="0" w:color="auto"/>
              <w:right w:val="single" w:sz="4" w:space="0" w:color="auto"/>
            </w:tcBorders>
            <w:vAlign w:val="center"/>
          </w:tcPr>
          <w:p w14:paraId="4BB6639A" w14:textId="21D1C19A" w:rsidR="006502BD" w:rsidRPr="00DF011E" w:rsidRDefault="006502BD" w:rsidP="0021613B">
            <w:pPr>
              <w:pStyle w:val="Sansinterligne"/>
              <w:jc w:val="center"/>
              <w:rPr>
                <w:rFonts w:cs="Arial"/>
                <w:sz w:val="20"/>
                <w:szCs w:val="20"/>
              </w:rPr>
            </w:pPr>
            <w:r w:rsidRPr="00DF011E">
              <w:rPr>
                <w:rFonts w:cs="Arial"/>
                <w:sz w:val="20"/>
                <w:szCs w:val="20"/>
              </w:rPr>
              <w:t>5428 lm</w:t>
            </w:r>
          </w:p>
        </w:tc>
      </w:tr>
      <w:tr w:rsidR="006502BD" w:rsidRPr="00DF011E" w14:paraId="3236B1FA" w14:textId="49F96AD7" w:rsidTr="006502BD">
        <w:trPr>
          <w:jc w:val="center"/>
        </w:trPr>
        <w:tc>
          <w:tcPr>
            <w:tcW w:w="122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B107CCC" w14:textId="0DBFA64B" w:rsidR="006502BD" w:rsidRPr="00DF011E" w:rsidRDefault="006502BD" w:rsidP="00515093">
            <w:pPr>
              <w:pStyle w:val="Sansinterligne"/>
              <w:jc w:val="center"/>
              <w:rPr>
                <w:rFonts w:cs="Arial"/>
                <w:sz w:val="20"/>
                <w:szCs w:val="20"/>
              </w:rPr>
            </w:pPr>
            <w:r w:rsidRPr="00DF011E">
              <w:rPr>
                <w:rFonts w:cs="Arial"/>
                <w:sz w:val="20"/>
                <w:szCs w:val="20"/>
              </w:rPr>
              <w:t>Efficacité lumineuse</w:t>
            </w:r>
          </w:p>
        </w:tc>
        <w:tc>
          <w:tcPr>
            <w:tcW w:w="325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7EC6D65" w14:textId="29665155" w:rsidR="006502BD" w:rsidRPr="00DF011E" w:rsidRDefault="006502BD" w:rsidP="0021613B">
            <w:pPr>
              <w:pStyle w:val="Sansinterligne"/>
              <w:jc w:val="center"/>
              <w:rPr>
                <w:rFonts w:cs="Arial"/>
                <w:sz w:val="20"/>
                <w:szCs w:val="20"/>
              </w:rPr>
            </w:pPr>
            <w:r w:rsidRPr="00DF011E">
              <w:rPr>
                <w:rFonts w:cs="Arial"/>
                <w:sz w:val="20"/>
                <w:szCs w:val="20"/>
              </w:rPr>
              <w:t>85 lm/W</w:t>
            </w:r>
          </w:p>
        </w:tc>
        <w:tc>
          <w:tcPr>
            <w:tcW w:w="29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2907241" w14:textId="1EE3F1F9" w:rsidR="006502BD" w:rsidRPr="00DF011E" w:rsidRDefault="006502BD" w:rsidP="0021613B">
            <w:pPr>
              <w:pStyle w:val="Sansinterligne"/>
              <w:jc w:val="center"/>
              <w:rPr>
                <w:rFonts w:cs="Arial"/>
                <w:sz w:val="20"/>
                <w:szCs w:val="20"/>
              </w:rPr>
            </w:pPr>
            <w:r w:rsidRPr="00DF011E">
              <w:rPr>
                <w:rFonts w:cs="Arial"/>
                <w:sz w:val="20"/>
                <w:szCs w:val="20"/>
              </w:rPr>
              <w:t>164 lm/W</w:t>
            </w:r>
          </w:p>
        </w:tc>
      </w:tr>
      <w:tr w:rsidR="006502BD" w:rsidRPr="00DF011E" w14:paraId="1A8723E8" w14:textId="77777777" w:rsidTr="006502BD">
        <w:trPr>
          <w:jc w:val="center"/>
        </w:trPr>
        <w:tc>
          <w:tcPr>
            <w:tcW w:w="1228" w:type="dxa"/>
            <w:tcBorders>
              <w:top w:val="single" w:sz="4" w:space="0" w:color="auto"/>
              <w:left w:val="single" w:sz="4" w:space="0" w:color="auto"/>
              <w:bottom w:val="single" w:sz="4" w:space="0" w:color="auto"/>
              <w:right w:val="single" w:sz="4" w:space="0" w:color="auto"/>
            </w:tcBorders>
          </w:tcPr>
          <w:p w14:paraId="381D6FF2" w14:textId="10743FF6" w:rsidR="006502BD" w:rsidRPr="00DF011E" w:rsidRDefault="006502BD" w:rsidP="00515093">
            <w:pPr>
              <w:pStyle w:val="Sansinterligne"/>
              <w:jc w:val="center"/>
              <w:rPr>
                <w:rFonts w:cs="Arial"/>
                <w:sz w:val="20"/>
                <w:szCs w:val="20"/>
              </w:rPr>
            </w:pPr>
            <w:r w:rsidRPr="00DF011E">
              <w:rPr>
                <w:rFonts w:cs="Arial"/>
                <w:sz w:val="20"/>
                <w:szCs w:val="20"/>
              </w:rPr>
              <w:t>Résistance vandalisme</w:t>
            </w:r>
          </w:p>
        </w:tc>
        <w:tc>
          <w:tcPr>
            <w:tcW w:w="3252" w:type="dxa"/>
            <w:tcBorders>
              <w:top w:val="single" w:sz="4" w:space="0" w:color="auto"/>
              <w:left w:val="single" w:sz="4" w:space="0" w:color="auto"/>
              <w:bottom w:val="single" w:sz="4" w:space="0" w:color="auto"/>
              <w:right w:val="single" w:sz="4" w:space="0" w:color="auto"/>
            </w:tcBorders>
            <w:vAlign w:val="center"/>
          </w:tcPr>
          <w:p w14:paraId="5C5C698F" w14:textId="74BD1FE4" w:rsidR="006502BD" w:rsidRPr="00DF011E" w:rsidRDefault="006502BD" w:rsidP="0021613B">
            <w:pPr>
              <w:pStyle w:val="Sansinterligne"/>
              <w:jc w:val="center"/>
              <w:rPr>
                <w:rFonts w:cs="Arial"/>
                <w:sz w:val="20"/>
                <w:szCs w:val="20"/>
              </w:rPr>
            </w:pPr>
            <w:r w:rsidRPr="00DF011E">
              <w:rPr>
                <w:rFonts w:cs="Arial"/>
                <w:sz w:val="20"/>
                <w:szCs w:val="20"/>
              </w:rPr>
              <w:t>Excellent</w:t>
            </w:r>
          </w:p>
        </w:tc>
        <w:tc>
          <w:tcPr>
            <w:tcW w:w="2918" w:type="dxa"/>
            <w:tcBorders>
              <w:top w:val="single" w:sz="4" w:space="0" w:color="auto"/>
              <w:left w:val="single" w:sz="4" w:space="0" w:color="auto"/>
              <w:bottom w:val="single" w:sz="4" w:space="0" w:color="auto"/>
              <w:right w:val="single" w:sz="4" w:space="0" w:color="auto"/>
            </w:tcBorders>
            <w:vAlign w:val="center"/>
          </w:tcPr>
          <w:p w14:paraId="604A7A33" w14:textId="68F4FC9B" w:rsidR="006502BD" w:rsidRPr="00DF011E" w:rsidRDefault="006502BD" w:rsidP="0021613B">
            <w:pPr>
              <w:pStyle w:val="Sansinterligne"/>
              <w:jc w:val="center"/>
              <w:rPr>
                <w:rFonts w:cs="Arial"/>
                <w:sz w:val="20"/>
                <w:szCs w:val="20"/>
              </w:rPr>
            </w:pPr>
            <w:r w:rsidRPr="00DF011E">
              <w:rPr>
                <w:rFonts w:cs="Arial"/>
                <w:sz w:val="20"/>
                <w:szCs w:val="20"/>
              </w:rPr>
              <w:t>Bon</w:t>
            </w:r>
          </w:p>
        </w:tc>
      </w:tr>
    </w:tbl>
    <w:p w14:paraId="3739BF17" w14:textId="5BD095DC" w:rsidR="00515093" w:rsidRDefault="00515093" w:rsidP="002952B1">
      <w:r>
        <w:rPr>
          <w:noProof/>
          <w14:ligatures w14:val="standardContextual"/>
        </w:rPr>
        <mc:AlternateContent>
          <mc:Choice Requires="wps">
            <w:drawing>
              <wp:anchor distT="0" distB="0" distL="114300" distR="114300" simplePos="0" relativeHeight="251768832" behindDoc="0" locked="0" layoutInCell="1" allowOverlap="1" wp14:anchorId="275AE040" wp14:editId="0D12A744">
                <wp:simplePos x="0" y="0"/>
                <wp:positionH relativeFrom="column">
                  <wp:posOffset>1708150</wp:posOffset>
                </wp:positionH>
                <wp:positionV relativeFrom="paragraph">
                  <wp:posOffset>3810</wp:posOffset>
                </wp:positionV>
                <wp:extent cx="3407228" cy="386442"/>
                <wp:effectExtent l="0" t="0" r="0" b="0"/>
                <wp:wrapNone/>
                <wp:docPr id="1374733657" name="Zone de texte 33"/>
                <wp:cNvGraphicFramePr/>
                <a:graphic xmlns:a="http://schemas.openxmlformats.org/drawingml/2006/main">
                  <a:graphicData uri="http://schemas.microsoft.com/office/word/2010/wordprocessingShape">
                    <wps:wsp>
                      <wps:cNvSpPr txBox="1"/>
                      <wps:spPr>
                        <a:xfrm>
                          <a:off x="0" y="0"/>
                          <a:ext cx="3407228" cy="386442"/>
                        </a:xfrm>
                        <a:prstGeom prst="rect">
                          <a:avLst/>
                        </a:prstGeom>
                        <a:noFill/>
                        <a:ln w="6350">
                          <a:noFill/>
                        </a:ln>
                      </wps:spPr>
                      <wps:txbx>
                        <w:txbxContent>
                          <w:p w14:paraId="3DDCF23B" w14:textId="67683235" w:rsidR="00515093" w:rsidRPr="00B45E1D" w:rsidRDefault="00515093" w:rsidP="00515093">
                            <w:pPr>
                              <w:pStyle w:val="Lgende"/>
                              <w:jc w:val="center"/>
                              <w:rPr>
                                <w:rFonts w:cs="Arial"/>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7</w:t>
                            </w:r>
                            <w:r w:rsidRPr="00B45E1D">
                              <w:rPr>
                                <w:rFonts w:cs="Arial"/>
                              </w:rPr>
                              <w:fldChar w:fldCharType="end"/>
                            </w:r>
                            <w:r w:rsidRPr="00B45E1D">
                              <w:rPr>
                                <w:rFonts w:cs="Arial"/>
                              </w:rPr>
                              <w:t xml:space="preserve"> – Tableau des </w:t>
                            </w:r>
                            <w:r w:rsidR="00D76FE0">
                              <w:rPr>
                                <w:rFonts w:cs="Arial"/>
                              </w:rPr>
                              <w:t>luminaires</w:t>
                            </w:r>
                            <w:r w:rsidRPr="00B45E1D">
                              <w:rPr>
                                <w:rFonts w:cs="Arial"/>
                              </w:rPr>
                              <w:t xml:space="preserve"> disponibles </w:t>
                            </w:r>
                          </w:p>
                          <w:p w14:paraId="6045871E" w14:textId="77777777" w:rsidR="00515093" w:rsidRPr="00B45E1D" w:rsidRDefault="00515093" w:rsidP="00515093">
                            <w:pPr>
                              <w:jc w:val="center"/>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5AE040" id="_x0000_s1036" type="#_x0000_t202" style="position:absolute;margin-left:134.5pt;margin-top:.3pt;width:268.3pt;height:30.4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" filled="f" stroked="f" strokeweight=".5pt">
                <v:textbox>
                  <w:txbxContent>
                    <w:p w14:paraId="3DDCF23B" w14:textId="67683235" w:rsidR="00515093" w:rsidRPr="00B45E1D" w:rsidRDefault="00515093" w:rsidP="00515093">
                      <w:pPr>
                        <w:pStyle w:val="Lgende"/>
                        <w:jc w:val="center"/>
                        <w:rPr>
                          <w:rFonts w:cs="Arial"/>
                        </w:rPr>
                      </w:pPr>
                      <w:r w:rsidRPr="00B45E1D">
                        <w:rPr>
                          <w:rFonts w:cs="Arial"/>
                        </w:rPr>
                        <w:t xml:space="preserve">Figure </w:t>
                      </w:r>
                      <w:r w:rsidRPr="00B45E1D">
                        <w:rPr>
                          <w:rFonts w:cs="Arial"/>
                        </w:rPr>
                        <w:fldChar w:fldCharType="begin"/>
                      </w:r>
                      <w:r w:rsidRPr="00B45E1D">
                        <w:rPr>
                          <w:rFonts w:cs="Arial"/>
                        </w:rPr>
                        <w:instrText xml:space="preserve"> SEQ Figure \* ARABIC </w:instrText>
                      </w:r>
                      <w:r w:rsidRPr="00B45E1D">
                        <w:rPr>
                          <w:rFonts w:cs="Arial"/>
                        </w:rPr>
                        <w:fldChar w:fldCharType="separate"/>
                      </w:r>
                      <w:r w:rsidR="007560B8">
                        <w:rPr>
                          <w:rFonts w:cs="Arial"/>
                          <w:noProof/>
                        </w:rPr>
                        <w:t>7</w:t>
                      </w:r>
                      <w:r w:rsidRPr="00B45E1D">
                        <w:rPr>
                          <w:rFonts w:cs="Arial"/>
                        </w:rPr>
                        <w:fldChar w:fldCharType="end"/>
                      </w:r>
                      <w:r w:rsidRPr="00B45E1D">
                        <w:rPr>
                          <w:rFonts w:cs="Arial"/>
                        </w:rPr>
                        <w:t xml:space="preserve"> – Tableau des </w:t>
                      </w:r>
                      <w:r w:rsidR="00D76FE0">
                        <w:rPr>
                          <w:rFonts w:cs="Arial"/>
                        </w:rPr>
                        <w:t>luminaires</w:t>
                      </w:r>
                      <w:r w:rsidRPr="00B45E1D">
                        <w:rPr>
                          <w:rFonts w:cs="Arial"/>
                        </w:rPr>
                        <w:t xml:space="preserve"> disponibles </w:t>
                      </w:r>
                    </w:p>
                    <w:p w14:paraId="6045871E" w14:textId="77777777" w:rsidR="00515093" w:rsidRPr="00B45E1D" w:rsidRDefault="00515093" w:rsidP="00515093">
                      <w:pPr>
                        <w:jc w:val="center"/>
                        <w:rPr>
                          <w:rFonts w:cs="Arial"/>
                        </w:rPr>
                      </w:pPr>
                    </w:p>
                  </w:txbxContent>
                </v:textbox>
              </v:shape>
            </w:pict>
          </mc:Fallback>
        </mc:AlternateContent>
      </w:r>
    </w:p>
    <w:p w14:paraId="0AA364FA" w14:textId="1FC05E8A" w:rsidR="00B45E1D" w:rsidRPr="003C4CB8" w:rsidRDefault="00B45E1D" w:rsidP="001C6F14">
      <w:pPr>
        <w:pStyle w:val="Paragraphedeliste"/>
        <w:numPr>
          <w:ilvl w:val="0"/>
          <w:numId w:val="21"/>
        </w:numPr>
        <w:rPr>
          <w:rFonts w:ascii="Arial" w:hAnsi="Arial" w:cs="Arial"/>
          <w:sz w:val="24"/>
          <w:szCs w:val="24"/>
        </w:rPr>
      </w:pPr>
      <w:r w:rsidRPr="003C4CB8">
        <w:rPr>
          <w:rFonts w:ascii="Arial" w:hAnsi="Arial" w:cs="Arial"/>
          <w:sz w:val="24"/>
          <w:szCs w:val="24"/>
        </w:rPr>
        <w:t>Pr</w:t>
      </w:r>
      <w:r w:rsidR="002F103E" w:rsidRPr="003C4CB8">
        <w:rPr>
          <w:rFonts w:ascii="Arial" w:hAnsi="Arial" w:cs="Arial"/>
          <w:sz w:val="24"/>
          <w:szCs w:val="24"/>
        </w:rPr>
        <w:t xml:space="preserve">otocole de mise en œuvre </w:t>
      </w:r>
      <w:r w:rsidRPr="003C4CB8">
        <w:rPr>
          <w:rFonts w:ascii="Arial" w:hAnsi="Arial" w:cs="Arial"/>
          <w:sz w:val="24"/>
          <w:szCs w:val="24"/>
        </w:rPr>
        <w:t>du logiciel de simulation</w:t>
      </w:r>
    </w:p>
    <w:p w14:paraId="497FFC06" w14:textId="48A84DBB" w:rsidR="007A4796" w:rsidRPr="003C4CB8" w:rsidRDefault="007A4796" w:rsidP="007A4796">
      <w:pPr>
        <w:pStyle w:val="NormalWeb"/>
        <w:numPr>
          <w:ilvl w:val="0"/>
          <w:numId w:val="11"/>
        </w:numPr>
        <w:shd w:val="clear" w:color="auto" w:fill="D9D9D9" w:themeFill="background1" w:themeFillShade="D9"/>
        <w:ind w:left="284" w:hanging="284"/>
        <w:rPr>
          <w:rFonts w:ascii="Arial" w:hAnsi="Arial" w:cs="Arial"/>
          <w:color w:val="000000"/>
        </w:rPr>
      </w:pPr>
      <w:r w:rsidRPr="003C4CB8">
        <w:rPr>
          <w:rFonts w:ascii="Arial" w:hAnsi="Arial" w:cs="Arial"/>
          <w:b/>
          <w:bCs/>
          <w:color w:val="000000"/>
        </w:rPr>
        <w:t xml:space="preserve">Ouvrir </w:t>
      </w:r>
      <w:r w:rsidRPr="003C4CB8">
        <w:rPr>
          <w:rFonts w:ascii="Arial" w:hAnsi="Arial" w:cs="Arial"/>
          <w:color w:val="000000"/>
        </w:rPr>
        <w:t xml:space="preserve">le logiciel </w:t>
      </w:r>
      <w:proofErr w:type="spellStart"/>
      <w:r w:rsidR="00D76FE0">
        <w:rPr>
          <w:rFonts w:ascii="Arial" w:hAnsi="Arial" w:cs="Arial"/>
          <w:color w:val="000000"/>
        </w:rPr>
        <w:t>DIALux</w:t>
      </w:r>
      <w:proofErr w:type="spellEnd"/>
      <w:r w:rsidR="00D76FE0">
        <w:rPr>
          <w:rFonts w:ascii="Arial" w:hAnsi="Arial" w:cs="Arial"/>
          <w:color w:val="000000"/>
        </w:rPr>
        <w:t xml:space="preserve"> </w:t>
      </w:r>
      <w:proofErr w:type="spellStart"/>
      <w:r w:rsidR="00D76FE0">
        <w:rPr>
          <w:rFonts w:ascii="Arial" w:hAnsi="Arial" w:cs="Arial"/>
          <w:color w:val="000000"/>
        </w:rPr>
        <w:t>evo</w:t>
      </w:r>
      <w:proofErr w:type="spellEnd"/>
      <w:r w:rsidR="00D76FE0">
        <w:rPr>
          <w:rFonts w:ascii="Arial" w:hAnsi="Arial" w:cs="Arial"/>
          <w:color w:val="000000"/>
        </w:rPr>
        <w:t>.</w:t>
      </w:r>
      <w:r w:rsidR="00D76FE0">
        <w:rPr>
          <w:rFonts w:ascii="Arial" w:hAnsi="Arial" w:cs="Arial"/>
          <w:color w:val="000000"/>
        </w:rPr>
        <w:tab/>
      </w:r>
      <w:r w:rsidR="00D76FE0">
        <w:rPr>
          <w:rFonts w:ascii="Arial" w:hAnsi="Arial" w:cs="Arial"/>
          <w:color w:val="000000"/>
        </w:rPr>
        <w:tab/>
      </w:r>
      <w:r w:rsidRPr="003C4CB8">
        <w:rPr>
          <w:rFonts w:ascii="Arial" w:hAnsi="Arial" w:cs="Arial"/>
          <w:noProof/>
          <w:color w:val="000000"/>
          <w14:ligatures w14:val="standardContextual"/>
        </w:rPr>
        <w:drawing>
          <wp:inline distT="0" distB="0" distL="0" distR="0" wp14:anchorId="262ED6E2" wp14:editId="5986DC95">
            <wp:extent cx="512619" cy="552937"/>
            <wp:effectExtent l="0" t="0" r="0" b="0"/>
            <wp:docPr id="1585187766" name="Image 39" descr="Une image contenant obscurité, concert, noir, plein ai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187766" name="Image 39" descr="Une image contenant obscurité, concert, noir, plein air&#10;&#10;Le contenu généré par l’IA peut être incorrect."/>
                    <pic:cNvPicPr/>
                  </pic:nvPicPr>
                  <pic:blipFill>
                    <a:blip r:embed="rId24">
                      <a:extLst>
                        <a:ext uri="{28A0092B-C50C-407E-A947-70E740481C1C}">
                          <a14:useLocalDpi xmlns:a14="http://schemas.microsoft.com/office/drawing/2010/main" val="0"/>
                        </a:ext>
                      </a:extLst>
                    </a:blip>
                    <a:stretch>
                      <a:fillRect/>
                    </a:stretch>
                  </pic:blipFill>
                  <pic:spPr>
                    <a:xfrm>
                      <a:off x="0" y="0"/>
                      <a:ext cx="514904" cy="555402"/>
                    </a:xfrm>
                    <a:prstGeom prst="rect">
                      <a:avLst/>
                    </a:prstGeom>
                  </pic:spPr>
                </pic:pic>
              </a:graphicData>
            </a:graphic>
          </wp:inline>
        </w:drawing>
      </w:r>
    </w:p>
    <w:p w14:paraId="2196F3C0" w14:textId="34527F74" w:rsidR="007A4796" w:rsidRPr="003C4CB8" w:rsidRDefault="007A4796" w:rsidP="007A4796">
      <w:pPr>
        <w:pStyle w:val="NormalWeb"/>
        <w:numPr>
          <w:ilvl w:val="0"/>
          <w:numId w:val="11"/>
        </w:numPr>
        <w:shd w:val="clear" w:color="auto" w:fill="D9D9D9" w:themeFill="background1" w:themeFillShade="D9"/>
        <w:ind w:left="284" w:hanging="284"/>
        <w:rPr>
          <w:rFonts w:ascii="Arial" w:hAnsi="Arial" w:cs="Arial"/>
          <w:color w:val="000000"/>
        </w:rPr>
      </w:pPr>
      <w:r w:rsidRPr="003C4CB8">
        <w:rPr>
          <w:rFonts w:ascii="Arial" w:hAnsi="Arial" w:cs="Arial"/>
          <w:b/>
          <w:bCs/>
          <w:color w:val="000000"/>
        </w:rPr>
        <w:t xml:space="preserve">Se connecter </w:t>
      </w:r>
      <w:r w:rsidRPr="003C4CB8">
        <w:rPr>
          <w:rFonts w:ascii="Arial" w:hAnsi="Arial" w:cs="Arial"/>
          <w:color w:val="000000"/>
        </w:rPr>
        <w:t>au compte en utilisant les identifiants suivants</w:t>
      </w:r>
      <w:r w:rsidR="00D76FE0">
        <w:rPr>
          <w:rFonts w:ascii="Arial" w:hAnsi="Arial" w:cs="Arial"/>
          <w:color w:val="000000"/>
        </w:rPr>
        <w:t> :</w:t>
      </w:r>
      <w:r w:rsidRPr="003C4CB8">
        <w:rPr>
          <w:rFonts w:ascii="Arial" w:hAnsi="Arial" w:cs="Arial"/>
          <w:color w:val="000000"/>
        </w:rPr>
        <w:t xml:space="preserve"> </w:t>
      </w:r>
      <w:r w:rsidRPr="003C4CB8">
        <w:rPr>
          <w:noProof/>
          <w14:ligatures w14:val="standardContextual"/>
        </w:rPr>
        <w:drawing>
          <wp:inline distT="0" distB="0" distL="0" distR="0" wp14:anchorId="16E763C1" wp14:editId="7053D0C5">
            <wp:extent cx="1558636" cy="342890"/>
            <wp:effectExtent l="0" t="0" r="3810" b="635"/>
            <wp:docPr id="68570817" name="Image 1" descr="Une image contenant texte, capture d’écran, Police, logi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70817" name="Image 1" descr="Une image contenant texte, capture d’écran, Police, logiciel&#10;&#10;Le contenu généré par l’IA peut être incorrect."/>
                    <pic:cNvPicPr/>
                  </pic:nvPicPr>
                  <pic:blipFill rotWithShape="1">
                    <a:blip r:embed="rId25"/>
                    <a:srcRect l="20396" b="53867"/>
                    <a:stretch/>
                  </pic:blipFill>
                  <pic:spPr bwMode="auto">
                    <a:xfrm>
                      <a:off x="0" y="0"/>
                      <a:ext cx="1597121" cy="351356"/>
                    </a:xfrm>
                    <a:prstGeom prst="rect">
                      <a:avLst/>
                    </a:prstGeom>
                    <a:ln>
                      <a:noFill/>
                    </a:ln>
                    <a:extLst>
                      <a:ext uri="{53640926-AAD7-44D8-BBD7-CCE9431645EC}">
                        <a14:shadowObscured xmlns:a14="http://schemas.microsoft.com/office/drawing/2010/main"/>
                      </a:ext>
                    </a:extLst>
                  </pic:spPr>
                </pic:pic>
              </a:graphicData>
            </a:graphic>
          </wp:inline>
        </w:drawing>
      </w:r>
    </w:p>
    <w:p w14:paraId="4141F31C" w14:textId="55D33EE2" w:rsidR="007A4796" w:rsidRPr="003C4CB8" w:rsidRDefault="007A4796" w:rsidP="007A4796">
      <w:pPr>
        <w:pStyle w:val="Paragraphedeliste"/>
        <w:shd w:val="clear" w:color="auto" w:fill="D9D9D9" w:themeFill="background1" w:themeFillShade="D9"/>
        <w:ind w:left="0"/>
        <w:rPr>
          <w:rFonts w:ascii="Arial" w:hAnsi="Arial" w:cs="Arial"/>
          <w:sz w:val="24"/>
          <w:szCs w:val="24"/>
        </w:rPr>
      </w:pPr>
      <w:r w:rsidRPr="003C4CB8">
        <w:rPr>
          <w:rFonts w:ascii="Arial" w:hAnsi="Arial" w:cs="Arial"/>
          <w:sz w:val="24"/>
          <w:szCs w:val="24"/>
        </w:rPr>
        <w:t xml:space="preserve">Login : </w:t>
      </w:r>
      <w:proofErr w:type="spellStart"/>
      <w:r w:rsidRPr="003C4CB8">
        <w:rPr>
          <w:rFonts w:ascii="Arial" w:hAnsi="Arial" w:cs="Arial"/>
          <w:sz w:val="24"/>
          <w:szCs w:val="24"/>
        </w:rPr>
        <w:t>xxxxxxx</w:t>
      </w:r>
      <w:proofErr w:type="spellEnd"/>
      <w:r w:rsidRPr="003C4CB8">
        <w:rPr>
          <w:rFonts w:ascii="Arial" w:hAnsi="Arial" w:cs="Arial"/>
          <w:sz w:val="24"/>
          <w:szCs w:val="24"/>
        </w:rPr>
        <w:tab/>
      </w:r>
      <w:r w:rsidRPr="003C4CB8">
        <w:rPr>
          <w:rFonts w:ascii="Arial" w:hAnsi="Arial" w:cs="Arial"/>
          <w:sz w:val="24"/>
          <w:szCs w:val="24"/>
        </w:rPr>
        <w:tab/>
        <w:t xml:space="preserve">mot de passe : </w:t>
      </w:r>
      <w:proofErr w:type="spellStart"/>
      <w:r w:rsidRPr="003C4CB8">
        <w:rPr>
          <w:rFonts w:ascii="Arial" w:hAnsi="Arial" w:cs="Arial"/>
          <w:sz w:val="24"/>
          <w:szCs w:val="24"/>
        </w:rPr>
        <w:t>xxxxxx</w:t>
      </w:r>
      <w:proofErr w:type="spellEnd"/>
      <w:r w:rsidR="00706C58" w:rsidRPr="003C4CB8">
        <w:rPr>
          <w:rFonts w:ascii="Arial" w:hAnsi="Arial" w:cs="Arial"/>
          <w:sz w:val="24"/>
          <w:szCs w:val="24"/>
        </w:rPr>
        <w:tab/>
      </w:r>
    </w:p>
    <w:p w14:paraId="0D6C2DF4" w14:textId="7CE6999A" w:rsidR="007A4796" w:rsidRPr="003C4CB8" w:rsidRDefault="007A4796" w:rsidP="007A4796">
      <w:pPr>
        <w:pStyle w:val="Paragraphedeliste"/>
        <w:shd w:val="clear" w:color="auto" w:fill="D9D9D9" w:themeFill="background1" w:themeFillShade="D9"/>
        <w:ind w:left="0"/>
        <w:rPr>
          <w:rFonts w:ascii="Arial" w:hAnsi="Arial" w:cs="Arial"/>
          <w:sz w:val="24"/>
          <w:szCs w:val="24"/>
        </w:rPr>
      </w:pPr>
    </w:p>
    <w:p w14:paraId="473CEDCD" w14:textId="5BF05251" w:rsidR="007A4796" w:rsidRPr="003C4CB8" w:rsidRDefault="00E43CD9" w:rsidP="00E43CD9">
      <w:pPr>
        <w:pStyle w:val="Paragraphedeliste"/>
        <w:numPr>
          <w:ilvl w:val="0"/>
          <w:numId w:val="11"/>
        </w:numPr>
        <w:shd w:val="clear" w:color="auto" w:fill="D9D9D9" w:themeFill="background1" w:themeFillShade="D9"/>
        <w:ind w:left="284" w:hanging="284"/>
        <w:rPr>
          <w:rFonts w:ascii="Arial" w:hAnsi="Arial" w:cs="Arial"/>
          <w:sz w:val="24"/>
          <w:szCs w:val="24"/>
        </w:rPr>
      </w:pPr>
      <w:r w:rsidRPr="003C4CB8">
        <w:rPr>
          <w:rFonts w:ascii="Arial" w:hAnsi="Arial" w:cs="Arial"/>
          <w:b/>
          <w:bCs/>
          <w:sz w:val="24"/>
          <w:szCs w:val="24"/>
        </w:rPr>
        <w:t>Ouvrir</w:t>
      </w:r>
      <w:r w:rsidRPr="003C4CB8">
        <w:rPr>
          <w:rFonts w:ascii="Arial" w:hAnsi="Arial" w:cs="Arial"/>
          <w:sz w:val="24"/>
          <w:szCs w:val="24"/>
        </w:rPr>
        <w:t xml:space="preserve"> le fichier </w:t>
      </w:r>
      <w:r w:rsidR="00FD26D8" w:rsidRPr="003C4CB8">
        <w:rPr>
          <w:rFonts w:ascii="Arial" w:hAnsi="Arial" w:cs="Arial"/>
          <w:sz w:val="24"/>
          <w:szCs w:val="24"/>
        </w:rPr>
        <w:t>EVO « </w:t>
      </w:r>
      <w:proofErr w:type="spellStart"/>
      <w:r w:rsidR="00FD26D8" w:rsidRPr="003C4CB8">
        <w:rPr>
          <w:rFonts w:ascii="Arial" w:hAnsi="Arial" w:cs="Arial"/>
          <w:sz w:val="24"/>
          <w:szCs w:val="24"/>
        </w:rPr>
        <w:t>Modèle_parc</w:t>
      </w:r>
      <w:proofErr w:type="spellEnd"/>
      <w:r w:rsidR="00FD26D8" w:rsidRPr="003C4CB8">
        <w:rPr>
          <w:rFonts w:ascii="Arial" w:hAnsi="Arial" w:cs="Arial"/>
          <w:sz w:val="24"/>
          <w:szCs w:val="24"/>
        </w:rPr>
        <w:t xml:space="preserve"> à vélo »</w:t>
      </w:r>
      <w:r w:rsidR="00D76FE0">
        <w:rPr>
          <w:rFonts w:ascii="Arial" w:hAnsi="Arial" w:cs="Arial"/>
          <w:sz w:val="24"/>
          <w:szCs w:val="24"/>
        </w:rPr>
        <w:t>.</w:t>
      </w:r>
    </w:p>
    <w:p w14:paraId="1259F11C" w14:textId="5C330FF9" w:rsidR="00FD26D8" w:rsidRPr="008C564A" w:rsidRDefault="00FD26D8" w:rsidP="00FD26D8">
      <w:pPr>
        <w:shd w:val="clear" w:color="auto" w:fill="D9D9D9" w:themeFill="background1" w:themeFillShade="D9"/>
        <w:rPr>
          <w:rFonts w:cs="Arial"/>
          <w:szCs w:val="24"/>
          <w:u w:val="single"/>
        </w:rPr>
      </w:pPr>
      <w:r w:rsidRPr="008C564A">
        <w:rPr>
          <w:rFonts w:cs="Arial"/>
          <w:szCs w:val="24"/>
          <w:u w:val="single"/>
        </w:rPr>
        <w:t>Partie 1 – Préparation de la simulation</w:t>
      </w:r>
    </w:p>
    <w:p w14:paraId="74E3F7CB" w14:textId="242E88B2" w:rsidR="00FD26D8" w:rsidRDefault="00E31EE7" w:rsidP="00E31EE7">
      <w:pPr>
        <w:shd w:val="clear" w:color="auto" w:fill="D9D9D9" w:themeFill="background1" w:themeFillShade="D9"/>
        <w:rPr>
          <w:rFonts w:cs="Arial"/>
          <w:szCs w:val="24"/>
        </w:rPr>
      </w:pPr>
      <w:r>
        <w:rPr>
          <w:noProof/>
          <w14:ligatures w14:val="standardContextual"/>
        </w:rPr>
        <w:drawing>
          <wp:anchor distT="0" distB="0" distL="114300" distR="114300" simplePos="0" relativeHeight="251769856" behindDoc="0" locked="0" layoutInCell="1" allowOverlap="1" wp14:anchorId="4FE46AB0" wp14:editId="0F7EF17D">
            <wp:simplePos x="0" y="0"/>
            <wp:positionH relativeFrom="column">
              <wp:posOffset>4315037</wp:posOffset>
            </wp:positionH>
            <wp:positionV relativeFrom="paragraph">
              <wp:posOffset>6985</wp:posOffset>
            </wp:positionV>
            <wp:extent cx="1896533" cy="812800"/>
            <wp:effectExtent l="0" t="0" r="8890" b="6350"/>
            <wp:wrapNone/>
            <wp:docPr id="1544488630" name="Image 1" descr="Une image contenant texte, capture d’écran,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488630" name="Image 1" descr="Une image contenant texte, capture d’écran, Police&#10;&#10;Le contenu généré par l’IA peut être incorrect."/>
                    <pic:cNvPicPr/>
                  </pic:nvPicPr>
                  <pic:blipFill>
                    <a:blip r:embed="rId26">
                      <a:extLst>
                        <a:ext uri="{28A0092B-C50C-407E-A947-70E740481C1C}">
                          <a14:useLocalDpi xmlns:a14="http://schemas.microsoft.com/office/drawing/2010/main" val="0"/>
                        </a:ext>
                      </a:extLst>
                    </a:blip>
                    <a:stretch>
                      <a:fillRect/>
                    </a:stretch>
                  </pic:blipFill>
                  <pic:spPr>
                    <a:xfrm>
                      <a:off x="0" y="0"/>
                      <a:ext cx="1896533" cy="812800"/>
                    </a:xfrm>
                    <a:prstGeom prst="rect">
                      <a:avLst/>
                    </a:prstGeom>
                  </pic:spPr>
                </pic:pic>
              </a:graphicData>
            </a:graphic>
            <wp14:sizeRelH relativeFrom="page">
              <wp14:pctWidth>0</wp14:pctWidth>
            </wp14:sizeRelH>
            <wp14:sizeRelV relativeFrom="page">
              <wp14:pctHeight>0</wp14:pctHeight>
            </wp14:sizeRelV>
          </wp:anchor>
        </w:drawing>
      </w:r>
      <w:r w:rsidRPr="00E31EE7">
        <w:rPr>
          <w:rFonts w:cs="Arial"/>
          <w:b/>
          <w:bCs/>
          <w:szCs w:val="24"/>
        </w:rPr>
        <w:t>Cliquer</w:t>
      </w:r>
      <w:r>
        <w:rPr>
          <w:rFonts w:cs="Arial"/>
          <w:szCs w:val="24"/>
        </w:rPr>
        <w:t xml:space="preserve"> sur « Luminaire » </w:t>
      </w:r>
      <w:r>
        <w:rPr>
          <w:noProof/>
          <w14:ligatures w14:val="standardContextual"/>
        </w:rPr>
        <w:drawing>
          <wp:inline distT="0" distB="0" distL="0" distR="0" wp14:anchorId="0DFCBB69" wp14:editId="62FFFFAA">
            <wp:extent cx="351692" cy="358588"/>
            <wp:effectExtent l="0" t="0" r="0" b="3810"/>
            <wp:docPr id="2119331826" name="Image 1" descr="Une image contenant léger,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331826" name="Image 1" descr="Une image contenant léger, conception&#10;&#10;Le contenu généré par l’IA peut être incorrect."/>
                    <pic:cNvPicPr/>
                  </pic:nvPicPr>
                  <pic:blipFill>
                    <a:blip r:embed="rId27"/>
                    <a:stretch>
                      <a:fillRect/>
                    </a:stretch>
                  </pic:blipFill>
                  <pic:spPr>
                    <a:xfrm>
                      <a:off x="0" y="0"/>
                      <a:ext cx="356373" cy="363361"/>
                    </a:xfrm>
                    <a:prstGeom prst="rect">
                      <a:avLst/>
                    </a:prstGeom>
                  </pic:spPr>
                </pic:pic>
              </a:graphicData>
            </a:graphic>
          </wp:inline>
        </w:drawing>
      </w:r>
      <w:r>
        <w:rPr>
          <w:rFonts w:cs="Arial"/>
          <w:szCs w:val="24"/>
        </w:rPr>
        <w:t>, dans le bandeau de gauche.</w:t>
      </w:r>
    </w:p>
    <w:p w14:paraId="5F8CF3F8" w14:textId="0776C6F1" w:rsidR="00E31EE7" w:rsidRDefault="00E31EE7" w:rsidP="00E31EE7">
      <w:pPr>
        <w:shd w:val="clear" w:color="auto" w:fill="D9D9D9" w:themeFill="background1" w:themeFillShade="D9"/>
        <w:rPr>
          <w:rFonts w:cs="Arial"/>
          <w:szCs w:val="24"/>
        </w:rPr>
      </w:pPr>
      <w:r w:rsidRPr="00706C58">
        <w:rPr>
          <w:rFonts w:cs="Arial"/>
          <w:b/>
          <w:bCs/>
          <w:szCs w:val="24"/>
        </w:rPr>
        <w:t>Cliquer</w:t>
      </w:r>
      <w:r>
        <w:rPr>
          <w:rFonts w:cs="Arial"/>
          <w:szCs w:val="24"/>
        </w:rPr>
        <w:t xml:space="preserve"> sur « Ouvrir la liste des luminaires »,</w:t>
      </w:r>
    </w:p>
    <w:p w14:paraId="545CA4A8" w14:textId="7377876C" w:rsidR="00E31EE7" w:rsidRDefault="00706C58" w:rsidP="00E31EE7">
      <w:pPr>
        <w:shd w:val="clear" w:color="auto" w:fill="D9D9D9" w:themeFill="background1" w:themeFillShade="D9"/>
        <w:rPr>
          <w:noProof/>
          <w14:ligatures w14:val="standardContextual"/>
        </w:rPr>
      </w:pPr>
      <w:r>
        <w:rPr>
          <w:rFonts w:cs="Arial"/>
          <w:szCs w:val="24"/>
        </w:rPr>
        <w:t>Puis</w:t>
      </w:r>
      <w:r w:rsidR="00E31EE7">
        <w:rPr>
          <w:rFonts w:cs="Arial"/>
          <w:szCs w:val="24"/>
        </w:rPr>
        <w:t xml:space="preserve"> « Importer Fichier Luminaire »</w:t>
      </w:r>
      <w:r w:rsidR="00D76FE0">
        <w:rPr>
          <w:rFonts w:cs="Arial"/>
          <w:szCs w:val="24"/>
        </w:rPr>
        <w:t>.</w:t>
      </w:r>
      <w:r w:rsidR="00D76FE0">
        <w:rPr>
          <w:rFonts w:cs="Arial"/>
          <w:szCs w:val="24"/>
        </w:rPr>
        <w:tab/>
      </w:r>
      <w:r w:rsidRPr="00706C58">
        <w:rPr>
          <w:noProof/>
          <w14:ligatures w14:val="standardContextual"/>
        </w:rPr>
        <w:t xml:space="preserve"> </w:t>
      </w:r>
      <w:r>
        <w:rPr>
          <w:noProof/>
          <w14:ligatures w14:val="standardContextual"/>
        </w:rPr>
        <w:t xml:space="preserve"> </w:t>
      </w:r>
      <w:r>
        <w:rPr>
          <w:noProof/>
          <w14:ligatures w14:val="standardContextual"/>
        </w:rPr>
        <w:drawing>
          <wp:inline distT="0" distB="0" distL="0" distR="0" wp14:anchorId="78B77864" wp14:editId="31929BE0">
            <wp:extent cx="338455" cy="288290"/>
            <wp:effectExtent l="0" t="0" r="4445" b="0"/>
            <wp:docPr id="1775811996" name="Image 1" descr="Une image contenant texte, capture d’écran, logiciel, Logiciel multimédia&#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811996" name="Image 1" descr="Une image contenant texte, capture d’écran, logiciel, Logiciel multimédia&#10;&#10;Le contenu généré par l’IA peut être incorrect."/>
                    <pic:cNvPicPr/>
                  </pic:nvPicPr>
                  <pic:blipFill rotWithShape="1">
                    <a:blip r:embed="rId28">
                      <a:extLst>
                        <a:ext uri="{28A0092B-C50C-407E-A947-70E740481C1C}">
                          <a14:useLocalDpi xmlns:a14="http://schemas.microsoft.com/office/drawing/2010/main" val="0"/>
                        </a:ext>
                      </a:extLst>
                    </a:blip>
                    <a:srcRect l="6820" t="96592" r="86680"/>
                    <a:stretch/>
                  </pic:blipFill>
                  <pic:spPr bwMode="auto">
                    <a:xfrm>
                      <a:off x="0" y="0"/>
                      <a:ext cx="338455" cy="288290"/>
                    </a:xfrm>
                    <a:prstGeom prst="rect">
                      <a:avLst/>
                    </a:prstGeom>
                    <a:ln>
                      <a:noFill/>
                    </a:ln>
                    <a:extLst>
                      <a:ext uri="{53640926-AAD7-44D8-BBD7-CCE9431645EC}">
                        <a14:shadowObscured xmlns:a14="http://schemas.microsoft.com/office/drawing/2010/main"/>
                      </a:ext>
                    </a:extLst>
                  </pic:spPr>
                </pic:pic>
              </a:graphicData>
            </a:graphic>
          </wp:inline>
        </w:drawing>
      </w:r>
    </w:p>
    <w:p w14:paraId="4CC62185" w14:textId="77777777" w:rsidR="00D703B7" w:rsidRPr="00E31EE7" w:rsidRDefault="00D703B7" w:rsidP="00BC4641"/>
    <w:p w14:paraId="49E901BF" w14:textId="11F079B7" w:rsidR="00FD26D8" w:rsidRDefault="00D703B7" w:rsidP="00D703B7">
      <w:pPr>
        <w:pStyle w:val="Surlign"/>
      </w:pPr>
      <w:r>
        <w:rPr>
          <w:noProof/>
          <w14:ligatures w14:val="standardContextual"/>
        </w:rPr>
        <w:drawing>
          <wp:anchor distT="0" distB="0" distL="114300" distR="114300" simplePos="0" relativeHeight="251820032" behindDoc="0" locked="0" layoutInCell="1" allowOverlap="1" wp14:anchorId="08277609" wp14:editId="16C9E27A">
            <wp:simplePos x="0" y="0"/>
            <wp:positionH relativeFrom="column">
              <wp:posOffset>4590415</wp:posOffset>
            </wp:positionH>
            <wp:positionV relativeFrom="page">
              <wp:posOffset>1174750</wp:posOffset>
            </wp:positionV>
            <wp:extent cx="1616710" cy="1212850"/>
            <wp:effectExtent l="0" t="0" r="2540" b="6350"/>
            <wp:wrapNone/>
            <wp:docPr id="1492141098" name="Image 1" descr="Une image contenant texte, capture d’écran, Polic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141098" name="Image 1" descr="Une image contenant texte, capture d’écran, Police, nombre&#10;&#10;Le contenu généré par l’IA peut être incorrect."/>
                    <pic:cNvPicPr/>
                  </pic:nvPicPr>
                  <pic:blipFill>
                    <a:blip r:embed="rId29">
                      <a:extLst>
                        <a:ext uri="{28A0092B-C50C-407E-A947-70E740481C1C}">
                          <a14:useLocalDpi xmlns:a14="http://schemas.microsoft.com/office/drawing/2010/main" val="0"/>
                        </a:ext>
                      </a:extLst>
                    </a:blip>
                    <a:stretch>
                      <a:fillRect/>
                    </a:stretch>
                  </pic:blipFill>
                  <pic:spPr>
                    <a:xfrm>
                      <a:off x="0" y="0"/>
                      <a:ext cx="1616710" cy="1212850"/>
                    </a:xfrm>
                    <a:prstGeom prst="rect">
                      <a:avLst/>
                    </a:prstGeom>
                  </pic:spPr>
                </pic:pic>
              </a:graphicData>
            </a:graphic>
            <wp14:sizeRelH relativeFrom="page">
              <wp14:pctWidth>0</wp14:pctWidth>
            </wp14:sizeRelH>
            <wp14:sizeRelV relativeFrom="page">
              <wp14:pctHeight>0</wp14:pctHeight>
            </wp14:sizeRelV>
          </wp:anchor>
        </w:drawing>
      </w:r>
      <w:r w:rsidR="00706C58" w:rsidRPr="008C564A">
        <w:rPr>
          <w:b/>
        </w:rPr>
        <w:t>Ouvrir</w:t>
      </w:r>
      <w:r w:rsidR="00706C58">
        <w:t xml:space="preserve"> le fichier correspondant à l’étude menée :</w:t>
      </w:r>
    </w:p>
    <w:p w14:paraId="32360D17" w14:textId="56914A57" w:rsidR="00706C58" w:rsidRPr="0057747F" w:rsidRDefault="00706C58" w:rsidP="00D703B7">
      <w:pPr>
        <w:pStyle w:val="Surlign"/>
      </w:pPr>
      <w:r>
        <w:tab/>
      </w:r>
      <w:r w:rsidRPr="0057747F">
        <w:t>+ Solution_1_LED_encastrement.ldt</w:t>
      </w:r>
    </w:p>
    <w:p w14:paraId="1AD05D42" w14:textId="335E0881" w:rsidR="003C4CB8" w:rsidRPr="0057747F" w:rsidRDefault="00706C58" w:rsidP="00D703B7">
      <w:pPr>
        <w:pStyle w:val="Surlign"/>
      </w:pPr>
      <w:r w:rsidRPr="0057747F">
        <w:tab/>
        <w:t>+ Solution 2_LED_</w:t>
      </w:r>
      <w:r w:rsidR="00D76FE0" w:rsidRPr="0057747F">
        <w:t>p</w:t>
      </w:r>
      <w:r w:rsidRPr="0057747F">
        <w:t>lafonnier.ldt</w:t>
      </w:r>
    </w:p>
    <w:p w14:paraId="71275A13" w14:textId="77777777" w:rsidR="006502BD" w:rsidRPr="0057747F" w:rsidRDefault="006502BD" w:rsidP="00D703B7">
      <w:pPr>
        <w:pStyle w:val="Surlign"/>
      </w:pPr>
    </w:p>
    <w:p w14:paraId="3790DF41" w14:textId="01A919D2" w:rsidR="00F27632" w:rsidRPr="00D703B7" w:rsidRDefault="008C564A" w:rsidP="00D703B7">
      <w:pPr>
        <w:pStyle w:val="Surlign"/>
      </w:pPr>
      <w:r w:rsidRPr="00D76FE0">
        <w:rPr>
          <w:b/>
          <w:bCs w:val="0"/>
        </w:rPr>
        <w:t>Réaliser</w:t>
      </w:r>
      <w:r w:rsidRPr="00D703B7">
        <w:t xml:space="preserve"> une disposition des luminaires manuellement </w:t>
      </w:r>
      <w:r w:rsidR="00F27632" w:rsidRPr="00D703B7">
        <w:t xml:space="preserve">ou de manière automatique dans la pièce. </w:t>
      </w:r>
      <w:r w:rsidR="00F27632" w:rsidRPr="00D76FE0">
        <w:rPr>
          <w:b/>
          <w:bCs w:val="0"/>
        </w:rPr>
        <w:t>Définir</w:t>
      </w:r>
      <w:r w:rsidR="00F27632" w:rsidRPr="00D703B7">
        <w:t xml:space="preserve"> le nombre et la position des luminaires pour obtenir l’éclairement </w:t>
      </w:r>
      <w:r w:rsidR="00D76FE0">
        <w:t xml:space="preserve">lumineux </w:t>
      </w:r>
      <w:r w:rsidR="00F27632" w:rsidRPr="00D703B7">
        <w:t xml:space="preserve">souhaité. </w:t>
      </w:r>
    </w:p>
    <w:p w14:paraId="1024095B" w14:textId="6A996B8C" w:rsidR="00FD26D8" w:rsidRDefault="008C564A" w:rsidP="00D703B7">
      <w:pPr>
        <w:pStyle w:val="Surlign"/>
      </w:pPr>
      <w:r w:rsidRPr="00D76FE0">
        <w:rPr>
          <w:b/>
          <w:bCs w:val="0"/>
        </w:rPr>
        <w:t>Cliquer</w:t>
      </w:r>
      <w:r w:rsidRPr="00D703B7">
        <w:t xml:space="preserve"> sur </w:t>
      </w:r>
      <w:r w:rsidR="008276DA" w:rsidRPr="00D703B7">
        <w:t xml:space="preserve">le calcul de la simulation </w:t>
      </w:r>
      <w:r w:rsidR="008276DA" w:rsidRPr="00D703B7">
        <w:rPr>
          <w:noProof/>
        </w:rPr>
        <w:drawing>
          <wp:inline distT="0" distB="0" distL="0" distR="0" wp14:anchorId="56E5058F" wp14:editId="2A7D2AAD">
            <wp:extent cx="1092200" cy="366510"/>
            <wp:effectExtent l="0" t="0" r="0" b="0"/>
            <wp:docPr id="386665827" name="Image 1" descr="Une image contenant capture d’écran, Police, Graphique,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665827" name="Image 1" descr="Une image contenant capture d’écran, Police, Graphique, conception&#10;&#10;Le contenu généré par l’IA peut être incorrect."/>
                    <pic:cNvPicPr/>
                  </pic:nvPicPr>
                  <pic:blipFill>
                    <a:blip r:embed="rId30"/>
                    <a:stretch>
                      <a:fillRect/>
                    </a:stretch>
                  </pic:blipFill>
                  <pic:spPr>
                    <a:xfrm>
                      <a:off x="0" y="0"/>
                      <a:ext cx="1097789" cy="368386"/>
                    </a:xfrm>
                    <a:prstGeom prst="rect">
                      <a:avLst/>
                    </a:prstGeom>
                  </pic:spPr>
                </pic:pic>
              </a:graphicData>
            </a:graphic>
          </wp:inline>
        </w:drawing>
      </w:r>
      <w:r w:rsidR="008276DA" w:rsidRPr="00D703B7">
        <w:t xml:space="preserve"> pour obtenir l’aperçu </w:t>
      </w:r>
      <w:r w:rsidR="00132466" w:rsidRPr="00D703B7">
        <w:t>du graphique</w:t>
      </w:r>
      <w:r w:rsidR="00132466">
        <w:t xml:space="preserve"> </w:t>
      </w:r>
      <w:proofErr w:type="spellStart"/>
      <w:r w:rsidR="00132466">
        <w:t>isolux</w:t>
      </w:r>
      <w:proofErr w:type="spellEnd"/>
      <w:r w:rsidR="00D76FE0">
        <w:t xml:space="preserve"> (figure 8).</w:t>
      </w:r>
    </w:p>
    <w:p w14:paraId="1E5B1F0F" w14:textId="151F8330" w:rsidR="008C564A" w:rsidRDefault="00D703B7" w:rsidP="00D703B7">
      <w:pPr>
        <w:pStyle w:val="Surlign"/>
      </w:pPr>
      <w:r w:rsidRPr="00D703B7">
        <w:rPr>
          <w:noProof/>
        </w:rPr>
        <w:drawing>
          <wp:anchor distT="0" distB="0" distL="114300" distR="114300" simplePos="0" relativeHeight="251771904" behindDoc="0" locked="0" layoutInCell="1" allowOverlap="1" wp14:anchorId="6B31397E" wp14:editId="35F5F7A2">
            <wp:simplePos x="0" y="0"/>
            <wp:positionH relativeFrom="margin">
              <wp:posOffset>4328160</wp:posOffset>
            </wp:positionH>
            <wp:positionV relativeFrom="paragraph">
              <wp:posOffset>219710</wp:posOffset>
            </wp:positionV>
            <wp:extent cx="1860473" cy="1116418"/>
            <wp:effectExtent l="0" t="0" r="6985" b="7620"/>
            <wp:wrapNone/>
            <wp:docPr id="1211176431" name="Image 1" descr="Une image contenant texte, diagramme, cercl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176431" name="Image 1" descr="Une image contenant texte, diagramme, cercle, capture d’écran&#10;&#10;Le contenu généré par l’IA peut être incorrect."/>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60473" cy="1116418"/>
                    </a:xfrm>
                    <a:prstGeom prst="rect">
                      <a:avLst/>
                    </a:prstGeom>
                  </pic:spPr>
                </pic:pic>
              </a:graphicData>
            </a:graphic>
            <wp14:sizeRelH relativeFrom="page">
              <wp14:pctWidth>0</wp14:pctWidth>
            </wp14:sizeRelH>
            <wp14:sizeRelV relativeFrom="page">
              <wp14:pctHeight>0</wp14:pctHeight>
            </wp14:sizeRelV>
          </wp:anchor>
        </w:drawing>
      </w:r>
      <w:r w:rsidR="00D76FE0">
        <w:rPr>
          <w:b/>
        </w:rPr>
        <w:t>Corriger</w:t>
      </w:r>
      <w:r w:rsidR="00F27632">
        <w:t xml:space="preserve"> la définition (nombre et position des luminaires) précédente en cas de non-respect de l</w:t>
      </w:r>
      <w:r w:rsidR="00D76FE0">
        <w:t>’éclairement lumineux.</w:t>
      </w:r>
    </w:p>
    <w:p w14:paraId="46F1F3DD" w14:textId="31F5DCBA" w:rsidR="00132466" w:rsidRDefault="00132466" w:rsidP="00D703B7">
      <w:pPr>
        <w:pStyle w:val="Surlign"/>
      </w:pPr>
    </w:p>
    <w:p w14:paraId="547441D0" w14:textId="77777777" w:rsidR="00D703B7" w:rsidRDefault="00D703B7" w:rsidP="00D703B7">
      <w:pPr>
        <w:pStyle w:val="Surlign"/>
      </w:pPr>
    </w:p>
    <w:p w14:paraId="21E24DA3" w14:textId="40A5D5D1" w:rsidR="00D703B7" w:rsidRDefault="00D703B7" w:rsidP="00D703B7">
      <w:pPr>
        <w:pStyle w:val="Surlign"/>
      </w:pPr>
      <w:r>
        <w:rPr>
          <w:noProof/>
          <w14:ligatures w14:val="standardContextual"/>
        </w:rPr>
        <mc:AlternateContent>
          <mc:Choice Requires="wps">
            <w:drawing>
              <wp:anchor distT="0" distB="0" distL="114300" distR="114300" simplePos="0" relativeHeight="251773952" behindDoc="0" locked="0" layoutInCell="1" allowOverlap="1" wp14:anchorId="5DB503C5" wp14:editId="44A34167">
                <wp:simplePos x="0" y="0"/>
                <wp:positionH relativeFrom="page">
                  <wp:posOffset>4716780</wp:posOffset>
                </wp:positionH>
                <wp:positionV relativeFrom="paragraph">
                  <wp:posOffset>167005</wp:posOffset>
                </wp:positionV>
                <wp:extent cx="2258060" cy="449580"/>
                <wp:effectExtent l="0" t="0" r="0" b="7620"/>
                <wp:wrapNone/>
                <wp:docPr id="1953052484" name="Zone de texte 33"/>
                <wp:cNvGraphicFramePr/>
                <a:graphic xmlns:a="http://schemas.openxmlformats.org/drawingml/2006/main">
                  <a:graphicData uri="http://schemas.microsoft.com/office/word/2010/wordprocessingShape">
                    <wps:wsp>
                      <wps:cNvSpPr txBox="1"/>
                      <wps:spPr>
                        <a:xfrm>
                          <a:off x="0" y="0"/>
                          <a:ext cx="2258060" cy="449580"/>
                        </a:xfrm>
                        <a:prstGeom prst="rect">
                          <a:avLst/>
                        </a:prstGeom>
                        <a:noFill/>
                        <a:ln w="6350">
                          <a:noFill/>
                        </a:ln>
                      </wps:spPr>
                      <wps:txbx>
                        <w:txbxContent>
                          <w:p w14:paraId="50068804" w14:textId="5B1BE5A9" w:rsidR="00132466" w:rsidRDefault="00132466" w:rsidP="00132466">
                            <w:pPr>
                              <w:pStyle w:val="Lgende"/>
                              <w:jc w:val="center"/>
                            </w:pPr>
                            <w:r>
                              <w:t xml:space="preserve">Figure </w:t>
                            </w:r>
                            <w:r w:rsidR="00BC0115">
                              <w:fldChar w:fldCharType="begin"/>
                            </w:r>
                            <w:r w:rsidR="00BC0115">
                              <w:instrText xml:space="preserve"> SEQ Figure \* ARABIC </w:instrText>
                            </w:r>
                            <w:r w:rsidR="00BC0115">
                              <w:fldChar w:fldCharType="separate"/>
                            </w:r>
                            <w:r w:rsidR="007560B8">
                              <w:rPr>
                                <w:noProof/>
                              </w:rPr>
                              <w:t>8</w:t>
                            </w:r>
                            <w:r w:rsidR="00BC0115">
                              <w:rPr>
                                <w:noProof/>
                              </w:rPr>
                              <w:fldChar w:fldCharType="end"/>
                            </w:r>
                            <w:r>
                              <w:t xml:space="preserve"> – </w:t>
                            </w:r>
                            <w:r w:rsidR="00B45E1D">
                              <w:t>Exemple d’un</w:t>
                            </w:r>
                            <w:r>
                              <w:t xml:space="preserve"> graphique </w:t>
                            </w:r>
                            <w:proofErr w:type="spellStart"/>
                            <w:r>
                              <w:t>isolux</w:t>
                            </w:r>
                            <w:proofErr w:type="spellEnd"/>
                          </w:p>
                          <w:p w14:paraId="259CDE24" w14:textId="77777777" w:rsidR="00132466" w:rsidRDefault="00132466" w:rsidP="00132466">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B503C5" id="_x0000_s1037" type="#_x0000_t202" style="position:absolute;margin-left:371.4pt;margin-top:13.15pt;width:177.8pt;height:35.4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" filled="f" stroked="f" strokeweight=".5pt">
                <v:textbox>
                  <w:txbxContent>
                    <w:p w14:paraId="50068804" w14:textId="5B1BE5A9" w:rsidR="00132466" w:rsidRDefault="00132466" w:rsidP="00132466">
                      <w:pPr>
                        <w:pStyle w:val="Lgende"/>
                        <w:jc w:val="center"/>
                      </w:pPr>
                      <w:r>
                        <w:t xml:space="preserve">Figure </w:t>
                      </w:r>
                      <w:r w:rsidR="00BC0115">
                        <w:fldChar w:fldCharType="begin"/>
                      </w:r>
                      <w:r w:rsidR="00BC0115">
                        <w:instrText xml:space="preserve"> SEQ Figure \* ARABIC </w:instrText>
                      </w:r>
                      <w:r w:rsidR="00BC0115">
                        <w:fldChar w:fldCharType="separate"/>
                      </w:r>
                      <w:r w:rsidR="007560B8">
                        <w:rPr>
                          <w:noProof/>
                        </w:rPr>
                        <w:t>8</w:t>
                      </w:r>
                      <w:r w:rsidR="00BC0115">
                        <w:rPr>
                          <w:noProof/>
                        </w:rPr>
                        <w:fldChar w:fldCharType="end"/>
                      </w:r>
                      <w:r>
                        <w:t xml:space="preserve"> – </w:t>
                      </w:r>
                      <w:r w:rsidR="00B45E1D">
                        <w:t>Exemple d’un</w:t>
                      </w:r>
                      <w:r>
                        <w:t xml:space="preserve"> graphique </w:t>
                      </w:r>
                      <w:proofErr w:type="spellStart"/>
                      <w:r>
                        <w:t>isolux</w:t>
                      </w:r>
                      <w:proofErr w:type="spellEnd"/>
                    </w:p>
                    <w:p w14:paraId="259CDE24" w14:textId="77777777" w:rsidR="00132466" w:rsidRDefault="00132466" w:rsidP="00132466">
                      <w:pPr>
                        <w:jc w:val="center"/>
                      </w:pPr>
                    </w:p>
                  </w:txbxContent>
                </v:textbox>
                <w10:wrap anchorx="page"/>
              </v:shape>
            </w:pict>
          </mc:Fallback>
        </mc:AlternateContent>
      </w:r>
    </w:p>
    <w:p w14:paraId="745B8E02" w14:textId="6A6F087F" w:rsidR="008276DA" w:rsidRPr="008C564A" w:rsidRDefault="008276DA" w:rsidP="00D703B7">
      <w:pPr>
        <w:pStyle w:val="Surlign"/>
        <w:rPr>
          <w:u w:val="single"/>
        </w:rPr>
      </w:pPr>
      <w:r w:rsidRPr="008C564A">
        <w:rPr>
          <w:u w:val="single"/>
        </w:rPr>
        <w:t xml:space="preserve">Partie </w:t>
      </w:r>
      <w:r>
        <w:rPr>
          <w:u w:val="single"/>
        </w:rPr>
        <w:t>2</w:t>
      </w:r>
      <w:r w:rsidRPr="008C564A">
        <w:rPr>
          <w:u w:val="single"/>
        </w:rPr>
        <w:t xml:space="preserve"> – </w:t>
      </w:r>
      <w:r>
        <w:rPr>
          <w:u w:val="single"/>
        </w:rPr>
        <w:t xml:space="preserve">Paramétrage </w:t>
      </w:r>
      <w:r w:rsidR="00132466">
        <w:rPr>
          <w:u w:val="single"/>
        </w:rPr>
        <w:t xml:space="preserve">du scénario </w:t>
      </w:r>
      <w:r w:rsidR="008916FC">
        <w:rPr>
          <w:u w:val="single"/>
        </w:rPr>
        <w:t>énergétique</w:t>
      </w:r>
    </w:p>
    <w:p w14:paraId="3D136EC9" w14:textId="3B4BC422" w:rsidR="00132466" w:rsidRDefault="00132466" w:rsidP="00D703B7">
      <w:pPr>
        <w:pStyle w:val="Surlign"/>
      </w:pPr>
      <w:r w:rsidRPr="00E31EE7">
        <w:rPr>
          <w:b/>
        </w:rPr>
        <w:t>Cliquer</w:t>
      </w:r>
      <w:r>
        <w:t xml:space="preserve"> sur « Consommation » </w:t>
      </w:r>
      <w:r>
        <w:rPr>
          <w:noProof/>
          <w14:ligatures w14:val="standardContextual"/>
        </w:rPr>
        <w:drawing>
          <wp:inline distT="0" distB="0" distL="0" distR="0" wp14:anchorId="22540A9B" wp14:editId="6795A0B4">
            <wp:extent cx="351155" cy="351155"/>
            <wp:effectExtent l="0" t="0" r="0" b="0"/>
            <wp:docPr id="1399608809" name="Image 1" descr="Une image contenant capture d’écran, Graphique,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608809" name="Image 1" descr="Une image contenant capture d’écran, Graphique, conception&#10;&#10;Le contenu généré par l’IA peut être incorrect."/>
                    <pic:cNvPicPr/>
                  </pic:nvPicPr>
                  <pic:blipFill>
                    <a:blip r:embed="rId32"/>
                    <a:stretch>
                      <a:fillRect/>
                    </a:stretch>
                  </pic:blipFill>
                  <pic:spPr>
                    <a:xfrm>
                      <a:off x="0" y="0"/>
                      <a:ext cx="353400" cy="353400"/>
                    </a:xfrm>
                    <a:prstGeom prst="rect">
                      <a:avLst/>
                    </a:prstGeom>
                  </pic:spPr>
                </pic:pic>
              </a:graphicData>
            </a:graphic>
          </wp:inline>
        </w:drawing>
      </w:r>
      <w:r>
        <w:t>, dans le bandeau de gauche.</w:t>
      </w:r>
    </w:p>
    <w:p w14:paraId="7B60A58D" w14:textId="7AB0FD72" w:rsidR="00FD26D8" w:rsidRDefault="00132466" w:rsidP="00D703B7">
      <w:pPr>
        <w:pStyle w:val="Surlign"/>
      </w:pPr>
      <w:r>
        <w:t xml:space="preserve">Puis dans </w:t>
      </w:r>
      <w:r w:rsidR="00B45E1D">
        <w:t>« </w:t>
      </w:r>
      <w:r>
        <w:t>Configuration</w:t>
      </w:r>
      <w:r w:rsidR="00B45E1D">
        <w:t> »</w:t>
      </w:r>
      <w:r>
        <w:t xml:space="preserve">, </w:t>
      </w:r>
      <w:r w:rsidR="00D76FE0">
        <w:rPr>
          <w:b/>
        </w:rPr>
        <w:t>c</w:t>
      </w:r>
      <w:r w:rsidRPr="00E4596F">
        <w:rPr>
          <w:b/>
        </w:rPr>
        <w:t>liquer</w:t>
      </w:r>
      <w:r>
        <w:t xml:space="preserve"> sur « Détails » et </w:t>
      </w:r>
      <w:r w:rsidRPr="00E4596F">
        <w:rPr>
          <w:b/>
        </w:rPr>
        <w:t>paramétrer</w:t>
      </w:r>
      <w:r>
        <w:t xml:space="preserve"> les informations suivantes :</w:t>
      </w:r>
    </w:p>
    <w:p w14:paraId="09540E71" w14:textId="059B0F35" w:rsidR="00B45E1D" w:rsidRDefault="00D76FE0" w:rsidP="00D76FE0">
      <w:pPr>
        <w:pStyle w:val="Surlign"/>
        <w:ind w:firstLine="708"/>
      </w:pPr>
      <w:r>
        <w:t xml:space="preserve">           </w:t>
      </w:r>
      <w:r w:rsidR="00B45E1D">
        <w:t>Scénario du modèle</w:t>
      </w:r>
      <w:r w:rsidR="00B45E1D">
        <w:tab/>
      </w:r>
      <w:r w:rsidR="00B45E1D">
        <w:tab/>
      </w:r>
      <w:r w:rsidR="00B45E1D">
        <w:tab/>
      </w:r>
      <w:r>
        <w:t xml:space="preserve">       </w:t>
      </w:r>
      <w:r w:rsidR="00B45E1D">
        <w:t>Scénario d’usage</w:t>
      </w:r>
    </w:p>
    <w:p w14:paraId="1A696249" w14:textId="267C4AF3" w:rsidR="00132466" w:rsidRDefault="00B45E1D" w:rsidP="00D703B7">
      <w:pPr>
        <w:pStyle w:val="Surlign"/>
      </w:pPr>
      <w:r>
        <w:rPr>
          <w:noProof/>
          <w14:ligatures w14:val="standardContextual"/>
        </w:rPr>
        <w:drawing>
          <wp:anchor distT="0" distB="0" distL="114300" distR="114300" simplePos="0" relativeHeight="251776000" behindDoc="0" locked="0" layoutInCell="1" allowOverlap="1" wp14:anchorId="75624F8A" wp14:editId="0BFE3F2B">
            <wp:simplePos x="0" y="0"/>
            <wp:positionH relativeFrom="column">
              <wp:posOffset>3440642</wp:posOffset>
            </wp:positionH>
            <wp:positionV relativeFrom="paragraph">
              <wp:posOffset>9948</wp:posOffset>
            </wp:positionV>
            <wp:extent cx="2195029" cy="1574800"/>
            <wp:effectExtent l="0" t="0" r="0" b="6350"/>
            <wp:wrapNone/>
            <wp:docPr id="1331187711" name="Image 1" descr="Une image contenant texte, capture d’écran, logiciel,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187711" name="Image 1" descr="Une image contenant texte, capture d’écran, logiciel, Police&#10;&#10;Le contenu généré par l’IA peut être incorrect."/>
                    <pic:cNvPicPr/>
                  </pic:nvPicPr>
                  <pic:blipFill>
                    <a:blip r:embed="rId33">
                      <a:extLst>
                        <a:ext uri="{28A0092B-C50C-407E-A947-70E740481C1C}">
                          <a14:useLocalDpi xmlns:a14="http://schemas.microsoft.com/office/drawing/2010/main" val="0"/>
                        </a:ext>
                      </a:extLst>
                    </a:blip>
                    <a:stretch>
                      <a:fillRect/>
                    </a:stretch>
                  </pic:blipFill>
                  <pic:spPr>
                    <a:xfrm>
                      <a:off x="0" y="0"/>
                      <a:ext cx="2195029" cy="1574800"/>
                    </a:xfrm>
                    <a:prstGeom prst="rect">
                      <a:avLst/>
                    </a:prstGeom>
                  </pic:spPr>
                </pic:pic>
              </a:graphicData>
            </a:graphic>
            <wp14:sizeRelH relativeFrom="page">
              <wp14:pctWidth>0</wp14:pctWidth>
            </wp14:sizeRelH>
            <wp14:sizeRelV relativeFrom="page">
              <wp14:pctHeight>0</wp14:pctHeight>
            </wp14:sizeRelV>
          </wp:anchor>
        </w:drawing>
      </w:r>
      <w:r w:rsidR="00132466">
        <w:rPr>
          <w:noProof/>
          <w14:ligatures w14:val="standardContextual"/>
        </w:rPr>
        <w:drawing>
          <wp:anchor distT="0" distB="0" distL="114300" distR="114300" simplePos="0" relativeHeight="251774976" behindDoc="0" locked="0" layoutInCell="1" allowOverlap="1" wp14:anchorId="347E7DF8" wp14:editId="315A43FC">
            <wp:simplePos x="0" y="0"/>
            <wp:positionH relativeFrom="column">
              <wp:posOffset>180552</wp:posOffset>
            </wp:positionH>
            <wp:positionV relativeFrom="paragraph">
              <wp:posOffset>9525</wp:posOffset>
            </wp:positionV>
            <wp:extent cx="2760134" cy="662230"/>
            <wp:effectExtent l="0" t="0" r="2540" b="5080"/>
            <wp:wrapNone/>
            <wp:docPr id="1221449102" name="Image 1" descr="Une image contenant texte, capture d’écran, Police, logi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449102" name="Image 1" descr="Une image contenant texte, capture d’écran, Police, logiciel&#10;&#10;Le contenu généré par l’IA peut être incorrect."/>
                    <pic:cNvPicPr/>
                  </pic:nvPicPr>
                  <pic:blipFill>
                    <a:blip r:embed="rId34">
                      <a:extLst>
                        <a:ext uri="{28A0092B-C50C-407E-A947-70E740481C1C}">
                          <a14:useLocalDpi xmlns:a14="http://schemas.microsoft.com/office/drawing/2010/main" val="0"/>
                        </a:ext>
                      </a:extLst>
                    </a:blip>
                    <a:stretch>
                      <a:fillRect/>
                    </a:stretch>
                  </pic:blipFill>
                  <pic:spPr>
                    <a:xfrm>
                      <a:off x="0" y="0"/>
                      <a:ext cx="2760134" cy="662230"/>
                    </a:xfrm>
                    <a:prstGeom prst="rect">
                      <a:avLst/>
                    </a:prstGeom>
                  </pic:spPr>
                </pic:pic>
              </a:graphicData>
            </a:graphic>
            <wp14:sizeRelH relativeFrom="page">
              <wp14:pctWidth>0</wp14:pctWidth>
            </wp14:sizeRelH>
            <wp14:sizeRelV relativeFrom="page">
              <wp14:pctHeight>0</wp14:pctHeight>
            </wp14:sizeRelV>
          </wp:anchor>
        </w:drawing>
      </w:r>
    </w:p>
    <w:p w14:paraId="20494C53" w14:textId="113ED7BD" w:rsidR="00132466" w:rsidRDefault="00132466" w:rsidP="00D703B7">
      <w:pPr>
        <w:pStyle w:val="Surlign"/>
      </w:pPr>
    </w:p>
    <w:p w14:paraId="5AA84392" w14:textId="55661697" w:rsidR="00132466" w:rsidRDefault="00132466" w:rsidP="00D703B7">
      <w:pPr>
        <w:pStyle w:val="Surlign"/>
      </w:pPr>
    </w:p>
    <w:p w14:paraId="05295D53" w14:textId="4E0D48B2" w:rsidR="00132466" w:rsidRDefault="00132466" w:rsidP="00D703B7">
      <w:pPr>
        <w:pStyle w:val="Surlign"/>
      </w:pPr>
    </w:p>
    <w:p w14:paraId="6B836619" w14:textId="77777777" w:rsidR="00132466" w:rsidRDefault="00132466" w:rsidP="00D703B7">
      <w:pPr>
        <w:pStyle w:val="Surlign"/>
      </w:pPr>
    </w:p>
    <w:p w14:paraId="2333039D" w14:textId="3DFE4B6A" w:rsidR="00F27632" w:rsidRDefault="00B45E1D" w:rsidP="00D703B7">
      <w:pPr>
        <w:pStyle w:val="Surlign"/>
      </w:pPr>
      <w:r w:rsidRPr="00B45E1D">
        <w:rPr>
          <w:noProof/>
          <w14:ligatures w14:val="standardContextual"/>
        </w:rPr>
        <w:drawing>
          <wp:anchor distT="0" distB="0" distL="114300" distR="114300" simplePos="0" relativeHeight="251777024" behindDoc="0" locked="0" layoutInCell="1" allowOverlap="1" wp14:anchorId="13595DC3" wp14:editId="5C8113B7">
            <wp:simplePos x="0" y="0"/>
            <wp:positionH relativeFrom="margin">
              <wp:posOffset>3764915</wp:posOffset>
            </wp:positionH>
            <wp:positionV relativeFrom="paragraph">
              <wp:posOffset>312420</wp:posOffset>
            </wp:positionV>
            <wp:extent cx="1796448" cy="800100"/>
            <wp:effectExtent l="0" t="0" r="0" b="0"/>
            <wp:wrapNone/>
            <wp:docPr id="1786329970" name="Image 1" descr="Une image contenant texte, capture d’écran, logiciel, affichag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329970" name="Image 1" descr="Une image contenant texte, capture d’écran, logiciel, affichage&#10;&#10;Le contenu généré par l’IA peut être incorrect."/>
                    <pic:cNvPicPr/>
                  </pic:nvPicPr>
                  <pic:blipFill rotWithShape="1">
                    <a:blip r:embed="rId35">
                      <a:extLst>
                        <a:ext uri="{28A0092B-C50C-407E-A947-70E740481C1C}">
                          <a14:useLocalDpi xmlns:a14="http://schemas.microsoft.com/office/drawing/2010/main" val="0"/>
                        </a:ext>
                      </a:extLst>
                    </a:blip>
                    <a:srcRect b="59070"/>
                    <a:stretch/>
                  </pic:blipFill>
                  <pic:spPr bwMode="auto">
                    <a:xfrm>
                      <a:off x="0" y="0"/>
                      <a:ext cx="1796448" cy="800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45E1D">
        <w:rPr>
          <w:noProof/>
          <w14:ligatures w14:val="standardContextual"/>
        </w:rPr>
        <w:t>Dans</w:t>
      </w:r>
      <w:r w:rsidRPr="00B45E1D">
        <w:t xml:space="preserve"> « Consommation</w:t>
      </w:r>
      <w:r>
        <w:t xml:space="preserve"> d’énergie et coûts », </w:t>
      </w:r>
      <w:r w:rsidR="00F27632" w:rsidRPr="00F27632">
        <w:rPr>
          <w:b/>
        </w:rPr>
        <w:t>r</w:t>
      </w:r>
      <w:r w:rsidR="00F27632" w:rsidRPr="00B45E1D">
        <w:rPr>
          <w:b/>
        </w:rPr>
        <w:t>elever</w:t>
      </w:r>
      <w:r w:rsidR="00F27632">
        <w:t xml:space="preserve"> la consommation énergétique annuelle.</w:t>
      </w:r>
    </w:p>
    <w:p w14:paraId="42B5DB71" w14:textId="25FF5E58" w:rsidR="00B45E1D" w:rsidRDefault="00F27632" w:rsidP="00D703B7">
      <w:pPr>
        <w:pStyle w:val="Surlign"/>
      </w:pPr>
      <w:r w:rsidRPr="008744AF">
        <w:rPr>
          <w:b/>
        </w:rPr>
        <w:t>Déduire</w:t>
      </w:r>
      <w:r>
        <w:t xml:space="preserve"> la consommation énergétique journalière.</w:t>
      </w:r>
    </w:p>
    <w:p w14:paraId="7A6E6246" w14:textId="0957621B" w:rsidR="00132466" w:rsidRDefault="00132466" w:rsidP="00D703B7">
      <w:pPr>
        <w:pStyle w:val="Surlign"/>
      </w:pPr>
    </w:p>
    <w:p w14:paraId="29762455" w14:textId="77777777" w:rsidR="00132466" w:rsidRDefault="00132466" w:rsidP="00D703B7">
      <w:pPr>
        <w:pStyle w:val="Surlign"/>
      </w:pPr>
    </w:p>
    <w:p w14:paraId="529EC0B0" w14:textId="77777777" w:rsidR="004969BD" w:rsidRDefault="004969BD" w:rsidP="004969BD">
      <w:pPr>
        <w:pStyle w:val="Sous-titre"/>
        <w:numPr>
          <w:ilvl w:val="0"/>
          <w:numId w:val="0"/>
        </w:numPr>
        <w:ind w:left="720"/>
      </w:pPr>
    </w:p>
    <w:p w14:paraId="21E08248" w14:textId="383E8C72" w:rsidR="0055407E" w:rsidRDefault="00E4596F" w:rsidP="0021613B">
      <w:pPr>
        <w:pStyle w:val="Sous-titre"/>
      </w:pPr>
      <w:r>
        <w:t>C</w:t>
      </w:r>
      <w:r w:rsidR="0055407E">
        <w:t>onception</w:t>
      </w:r>
    </w:p>
    <w:p w14:paraId="1A480397" w14:textId="1A373D86" w:rsidR="00ED4F6F" w:rsidRDefault="0055407E" w:rsidP="0055407E">
      <w:pPr>
        <w:shd w:val="clear" w:color="auto" w:fill="D9D9D9" w:themeFill="background1" w:themeFillShade="D9"/>
        <w:rPr>
          <w:rFonts w:cs="Arial"/>
        </w:rPr>
      </w:pPr>
      <w:r w:rsidRPr="00082EE2">
        <w:rPr>
          <w:rFonts w:cs="Arial"/>
        </w:rPr>
        <w:t>Les caractéristiques des différent</w:t>
      </w:r>
      <w:r w:rsidR="00FC4F0D">
        <w:rPr>
          <w:rFonts w:cs="Arial"/>
        </w:rPr>
        <w:t>es</w:t>
      </w:r>
      <w:r w:rsidRPr="00082EE2">
        <w:rPr>
          <w:rFonts w:cs="Arial"/>
        </w:rPr>
        <w:t xml:space="preserve"> </w:t>
      </w:r>
      <w:r w:rsidR="00FC4F0D">
        <w:rPr>
          <w:rFonts w:cs="Arial"/>
        </w:rPr>
        <w:t xml:space="preserve">technologies de batteries sont </w:t>
      </w:r>
      <w:r w:rsidRPr="00082EE2">
        <w:rPr>
          <w:rFonts w:cs="Arial"/>
        </w:rPr>
        <w:t>disponibles dans le tableau ci-dessous :</w:t>
      </w:r>
    </w:p>
    <w:tbl>
      <w:tblPr>
        <w:tblStyle w:val="Grilledutableau"/>
        <w:tblW w:w="9854" w:type="dxa"/>
        <w:tblLook w:val="04A0" w:firstRow="1" w:lastRow="0" w:firstColumn="1" w:lastColumn="0" w:noHBand="0" w:noVBand="1"/>
      </w:tblPr>
      <w:tblGrid>
        <w:gridCol w:w="3397"/>
        <w:gridCol w:w="3172"/>
        <w:gridCol w:w="3285"/>
      </w:tblGrid>
      <w:tr w:rsidR="00F251A1" w:rsidRPr="00ED4F6F" w14:paraId="0F035979" w14:textId="77777777" w:rsidTr="00D76FE0">
        <w:trPr>
          <w:trHeight w:val="600"/>
        </w:trPr>
        <w:tc>
          <w:tcPr>
            <w:tcW w:w="3397" w:type="dxa"/>
            <w:vAlign w:val="center"/>
            <w:hideMark/>
          </w:tcPr>
          <w:p w14:paraId="1241CFA5" w14:textId="77777777" w:rsidR="00ED4F6F" w:rsidRPr="00ED4F6F" w:rsidRDefault="00ED4F6F" w:rsidP="00ED4F6F">
            <w:pPr>
              <w:spacing w:after="0" w:line="240" w:lineRule="auto"/>
              <w:jc w:val="center"/>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Critères</w:t>
            </w:r>
          </w:p>
        </w:tc>
        <w:tc>
          <w:tcPr>
            <w:tcW w:w="3172" w:type="dxa"/>
            <w:tcBorders>
              <w:bottom w:val="single" w:sz="4" w:space="0" w:color="auto"/>
            </w:tcBorders>
            <w:vAlign w:val="center"/>
            <w:hideMark/>
          </w:tcPr>
          <w:p w14:paraId="01C7A631" w14:textId="63B71F39" w:rsidR="00ED4F6F" w:rsidRPr="00ED4F6F" w:rsidRDefault="00ED4F6F" w:rsidP="00ED4F6F">
            <w:pPr>
              <w:spacing w:after="0" w:line="240" w:lineRule="auto"/>
              <w:jc w:val="center"/>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Plomb (AGM )</w:t>
            </w:r>
          </w:p>
        </w:tc>
        <w:tc>
          <w:tcPr>
            <w:tcW w:w="3285" w:type="dxa"/>
            <w:tcBorders>
              <w:bottom w:val="single" w:sz="4" w:space="0" w:color="auto"/>
            </w:tcBorders>
            <w:vAlign w:val="center"/>
            <w:hideMark/>
          </w:tcPr>
          <w:p w14:paraId="633F5095" w14:textId="77777777" w:rsidR="00ED4F6F" w:rsidRPr="00ED4F6F" w:rsidRDefault="00ED4F6F" w:rsidP="00ED4F6F">
            <w:pPr>
              <w:spacing w:after="0" w:line="240" w:lineRule="auto"/>
              <w:jc w:val="center"/>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Lithium LiFePO4</w:t>
            </w:r>
          </w:p>
        </w:tc>
      </w:tr>
      <w:tr w:rsidR="00F251A1" w:rsidRPr="00ED4F6F" w14:paraId="63BD47D5" w14:textId="77777777" w:rsidTr="00D76FE0">
        <w:trPr>
          <w:trHeight w:val="300"/>
        </w:trPr>
        <w:tc>
          <w:tcPr>
            <w:tcW w:w="3397" w:type="dxa"/>
            <w:vAlign w:val="center"/>
          </w:tcPr>
          <w:p w14:paraId="54C3711C" w14:textId="2709CD08" w:rsidR="00F251A1" w:rsidRPr="00ED4F6F" w:rsidRDefault="00F251A1" w:rsidP="00ED4F6F">
            <w:pPr>
              <w:spacing w:after="0" w:line="240" w:lineRule="auto"/>
              <w:rPr>
                <w:rFonts w:ascii="Aptos Narrow" w:eastAsia="Times New Roman" w:hAnsi="Aptos Narrow"/>
                <w:b/>
                <w:bCs/>
                <w:color w:val="000000"/>
                <w:sz w:val="22"/>
                <w:lang w:eastAsia="fr-FR"/>
              </w:rPr>
            </w:pPr>
            <w:r>
              <w:rPr>
                <w:rFonts w:ascii="Aptos Narrow" w:eastAsia="Times New Roman" w:hAnsi="Aptos Narrow"/>
                <w:b/>
                <w:bCs/>
                <w:color w:val="000000"/>
                <w:sz w:val="22"/>
                <w:lang w:eastAsia="fr-FR"/>
              </w:rPr>
              <w:t>Photographie</w:t>
            </w:r>
          </w:p>
        </w:tc>
        <w:tc>
          <w:tcPr>
            <w:tcW w:w="3172" w:type="dxa"/>
            <w:tcBorders>
              <w:bottom w:val="dotted" w:sz="4" w:space="0" w:color="auto"/>
              <w:right w:val="dotted" w:sz="4" w:space="0" w:color="auto"/>
            </w:tcBorders>
            <w:vAlign w:val="center"/>
          </w:tcPr>
          <w:p w14:paraId="68D711BE" w14:textId="29EE545B" w:rsidR="00F251A1" w:rsidRPr="00ED4F6F" w:rsidRDefault="00F251A1" w:rsidP="00ED4F6F">
            <w:pPr>
              <w:spacing w:after="0" w:line="240" w:lineRule="auto"/>
              <w:jc w:val="center"/>
              <w:rPr>
                <w:rFonts w:ascii="Aptos Narrow" w:eastAsia="Times New Roman" w:hAnsi="Aptos Narrow"/>
                <w:color w:val="000000"/>
                <w:sz w:val="22"/>
                <w:lang w:eastAsia="fr-FR"/>
              </w:rPr>
            </w:pPr>
            <w:r>
              <w:rPr>
                <w:rFonts w:ascii="Aptos Narrow" w:eastAsia="Times New Roman" w:hAnsi="Aptos Narrow"/>
                <w:noProof/>
                <w:color w:val="000000"/>
                <w:sz w:val="22"/>
                <w:lang w:eastAsia="fr-FR"/>
                <w14:ligatures w14:val="standardContextual"/>
              </w:rPr>
              <w:drawing>
                <wp:inline distT="0" distB="0" distL="0" distR="0" wp14:anchorId="3726F702" wp14:editId="792E20C3">
                  <wp:extent cx="1689789" cy="903767"/>
                  <wp:effectExtent l="0" t="0" r="5715" b="0"/>
                  <wp:docPr id="1622504720" name="Image 35" descr="Une image contenant texte, batteri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504720" name="Image 35" descr="Une image contenant texte, batterie&#10;&#10;Le contenu généré par l’IA peut être incorrect."/>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696480" cy="907346"/>
                          </a:xfrm>
                          <a:prstGeom prst="rect">
                            <a:avLst/>
                          </a:prstGeom>
                        </pic:spPr>
                      </pic:pic>
                    </a:graphicData>
                  </a:graphic>
                </wp:inline>
              </w:drawing>
            </w:r>
          </w:p>
        </w:tc>
        <w:tc>
          <w:tcPr>
            <w:tcW w:w="3285" w:type="dxa"/>
            <w:tcBorders>
              <w:left w:val="dotted" w:sz="4" w:space="0" w:color="auto"/>
              <w:bottom w:val="dotted" w:sz="4" w:space="0" w:color="auto"/>
            </w:tcBorders>
            <w:vAlign w:val="center"/>
          </w:tcPr>
          <w:p w14:paraId="1DD0864F" w14:textId="56231B17" w:rsidR="00F251A1" w:rsidRPr="00ED4F6F" w:rsidRDefault="00F251A1" w:rsidP="00ED4F6F">
            <w:pPr>
              <w:spacing w:after="0" w:line="240" w:lineRule="auto"/>
              <w:jc w:val="center"/>
              <w:rPr>
                <w:rFonts w:ascii="Aptos Narrow" w:eastAsia="Times New Roman" w:hAnsi="Aptos Narrow"/>
                <w:color w:val="000000"/>
                <w:sz w:val="22"/>
                <w:lang w:eastAsia="fr-FR"/>
              </w:rPr>
            </w:pPr>
            <w:r>
              <w:rPr>
                <w:rFonts w:ascii="Aptos Narrow" w:eastAsia="Times New Roman" w:hAnsi="Aptos Narrow"/>
                <w:noProof/>
                <w:color w:val="000000"/>
                <w:sz w:val="22"/>
                <w:lang w:eastAsia="fr-FR"/>
                <w14:ligatures w14:val="standardContextual"/>
              </w:rPr>
              <w:drawing>
                <wp:inline distT="0" distB="0" distL="0" distR="0" wp14:anchorId="1BD3290F" wp14:editId="2E5E77FE">
                  <wp:extent cx="1254155" cy="970661"/>
                  <wp:effectExtent l="0" t="0" r="3175" b="1270"/>
                  <wp:docPr id="1400697390" name="Image 36" descr="Une image contenant texte, batteri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697390" name="Image 36" descr="Une image contenant texte, batterie&#10;&#10;Le contenu généré par l’IA peut être incorrec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267916" cy="981311"/>
                          </a:xfrm>
                          <a:prstGeom prst="rect">
                            <a:avLst/>
                          </a:prstGeom>
                        </pic:spPr>
                      </pic:pic>
                    </a:graphicData>
                  </a:graphic>
                </wp:inline>
              </w:drawing>
            </w:r>
          </w:p>
        </w:tc>
      </w:tr>
      <w:tr w:rsidR="00F251A1" w:rsidRPr="00ED4F6F" w14:paraId="20019CD7" w14:textId="77777777" w:rsidTr="00D76FE0">
        <w:trPr>
          <w:trHeight w:val="300"/>
        </w:trPr>
        <w:tc>
          <w:tcPr>
            <w:tcW w:w="3397" w:type="dxa"/>
            <w:vAlign w:val="center"/>
            <w:hideMark/>
          </w:tcPr>
          <w:p w14:paraId="0E8C2C4F"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Tension standard</w:t>
            </w:r>
          </w:p>
        </w:tc>
        <w:tc>
          <w:tcPr>
            <w:tcW w:w="3172" w:type="dxa"/>
            <w:tcBorders>
              <w:bottom w:val="dotted" w:sz="4" w:space="0" w:color="auto"/>
              <w:right w:val="dotted" w:sz="4" w:space="0" w:color="auto"/>
            </w:tcBorders>
            <w:vAlign w:val="center"/>
            <w:hideMark/>
          </w:tcPr>
          <w:p w14:paraId="328C92C4"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12V</w:t>
            </w:r>
          </w:p>
        </w:tc>
        <w:tc>
          <w:tcPr>
            <w:tcW w:w="3285" w:type="dxa"/>
            <w:tcBorders>
              <w:left w:val="dotted" w:sz="4" w:space="0" w:color="auto"/>
              <w:bottom w:val="dotted" w:sz="4" w:space="0" w:color="auto"/>
            </w:tcBorders>
            <w:vAlign w:val="center"/>
            <w:hideMark/>
          </w:tcPr>
          <w:p w14:paraId="55E7284B" w14:textId="301DCB11"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12V</w:t>
            </w:r>
          </w:p>
        </w:tc>
      </w:tr>
      <w:tr w:rsidR="00F251A1" w:rsidRPr="00ED4F6F" w14:paraId="1F92AC76" w14:textId="77777777" w:rsidTr="00D76FE0">
        <w:trPr>
          <w:trHeight w:val="77"/>
        </w:trPr>
        <w:tc>
          <w:tcPr>
            <w:tcW w:w="3397" w:type="dxa"/>
            <w:vAlign w:val="center"/>
            <w:hideMark/>
          </w:tcPr>
          <w:p w14:paraId="78EAA48A" w14:textId="06FCA39B" w:rsidR="00ED4F6F" w:rsidRPr="00ED4F6F" w:rsidRDefault="00D76FE0" w:rsidP="00ED4F6F">
            <w:pPr>
              <w:spacing w:after="0" w:line="240" w:lineRule="auto"/>
              <w:rPr>
                <w:rFonts w:ascii="Aptos Narrow" w:eastAsia="Times New Roman" w:hAnsi="Aptos Narrow"/>
                <w:b/>
                <w:bCs/>
                <w:color w:val="000000"/>
                <w:sz w:val="22"/>
                <w:lang w:eastAsia="fr-FR"/>
              </w:rPr>
            </w:pPr>
            <w:r>
              <w:rPr>
                <w:rFonts w:ascii="Aptos Narrow" w:eastAsia="Times New Roman" w:hAnsi="Aptos Narrow"/>
                <w:b/>
                <w:bCs/>
                <w:color w:val="000000"/>
                <w:sz w:val="22"/>
                <w:lang w:eastAsia="fr-FR"/>
              </w:rPr>
              <w:t xml:space="preserve">Taux </w:t>
            </w:r>
            <w:r w:rsidR="00ED4F6F" w:rsidRPr="00ED4F6F">
              <w:rPr>
                <w:rFonts w:ascii="Aptos Narrow" w:eastAsia="Times New Roman" w:hAnsi="Aptos Narrow"/>
                <w:b/>
                <w:bCs/>
                <w:color w:val="000000"/>
                <w:sz w:val="22"/>
                <w:lang w:eastAsia="fr-FR"/>
              </w:rPr>
              <w:t>de décharge utile</w:t>
            </w:r>
          </w:p>
        </w:tc>
        <w:tc>
          <w:tcPr>
            <w:tcW w:w="3172" w:type="dxa"/>
            <w:tcBorders>
              <w:top w:val="dotted" w:sz="4" w:space="0" w:color="auto"/>
              <w:bottom w:val="dotted" w:sz="4" w:space="0" w:color="auto"/>
              <w:right w:val="dotted" w:sz="4" w:space="0" w:color="auto"/>
            </w:tcBorders>
            <w:vAlign w:val="center"/>
            <w:hideMark/>
          </w:tcPr>
          <w:p w14:paraId="5CB74A6D"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50% max</w:t>
            </w:r>
          </w:p>
        </w:tc>
        <w:tc>
          <w:tcPr>
            <w:tcW w:w="3285" w:type="dxa"/>
            <w:tcBorders>
              <w:top w:val="dotted" w:sz="4" w:space="0" w:color="auto"/>
              <w:left w:val="dotted" w:sz="4" w:space="0" w:color="auto"/>
              <w:bottom w:val="dotted" w:sz="4" w:space="0" w:color="auto"/>
            </w:tcBorders>
            <w:vAlign w:val="center"/>
            <w:hideMark/>
          </w:tcPr>
          <w:p w14:paraId="7EAF2105"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75%</w:t>
            </w:r>
          </w:p>
        </w:tc>
      </w:tr>
      <w:tr w:rsidR="00F251A1" w:rsidRPr="00ED4F6F" w14:paraId="5A0C56A3" w14:textId="77777777" w:rsidTr="00D76FE0">
        <w:trPr>
          <w:trHeight w:val="140"/>
        </w:trPr>
        <w:tc>
          <w:tcPr>
            <w:tcW w:w="3397" w:type="dxa"/>
            <w:vAlign w:val="center"/>
            <w:hideMark/>
          </w:tcPr>
          <w:p w14:paraId="58EEF738"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Nombre de cycles</w:t>
            </w:r>
          </w:p>
        </w:tc>
        <w:tc>
          <w:tcPr>
            <w:tcW w:w="3172" w:type="dxa"/>
            <w:tcBorders>
              <w:top w:val="dotted" w:sz="4" w:space="0" w:color="auto"/>
              <w:bottom w:val="dotted" w:sz="4" w:space="0" w:color="auto"/>
              <w:right w:val="dotted" w:sz="4" w:space="0" w:color="auto"/>
            </w:tcBorders>
            <w:vAlign w:val="center"/>
            <w:hideMark/>
          </w:tcPr>
          <w:p w14:paraId="628EFCB4"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500 à 800 cycles</w:t>
            </w:r>
          </w:p>
        </w:tc>
        <w:tc>
          <w:tcPr>
            <w:tcW w:w="3285" w:type="dxa"/>
            <w:tcBorders>
              <w:top w:val="dotted" w:sz="4" w:space="0" w:color="auto"/>
              <w:left w:val="dotted" w:sz="4" w:space="0" w:color="auto"/>
              <w:bottom w:val="dotted" w:sz="4" w:space="0" w:color="auto"/>
            </w:tcBorders>
            <w:vAlign w:val="center"/>
            <w:hideMark/>
          </w:tcPr>
          <w:p w14:paraId="22816BAB"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1000 à 2500 cycles</w:t>
            </w:r>
          </w:p>
        </w:tc>
      </w:tr>
      <w:tr w:rsidR="00F251A1" w:rsidRPr="00ED4F6F" w14:paraId="7879D52B" w14:textId="77777777" w:rsidTr="00D76FE0">
        <w:trPr>
          <w:trHeight w:val="300"/>
        </w:trPr>
        <w:tc>
          <w:tcPr>
            <w:tcW w:w="3397" w:type="dxa"/>
            <w:vAlign w:val="center"/>
            <w:hideMark/>
          </w:tcPr>
          <w:p w14:paraId="26648B0D"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Durée de vie estimée</w:t>
            </w:r>
          </w:p>
        </w:tc>
        <w:tc>
          <w:tcPr>
            <w:tcW w:w="3172" w:type="dxa"/>
            <w:tcBorders>
              <w:top w:val="dotted" w:sz="4" w:space="0" w:color="auto"/>
              <w:bottom w:val="dotted" w:sz="4" w:space="0" w:color="auto"/>
              <w:right w:val="dotted" w:sz="4" w:space="0" w:color="auto"/>
            </w:tcBorders>
            <w:vAlign w:val="center"/>
            <w:hideMark/>
          </w:tcPr>
          <w:p w14:paraId="7A373169"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4 à 6 ans</w:t>
            </w:r>
          </w:p>
        </w:tc>
        <w:tc>
          <w:tcPr>
            <w:tcW w:w="3285" w:type="dxa"/>
            <w:tcBorders>
              <w:top w:val="dotted" w:sz="4" w:space="0" w:color="auto"/>
              <w:left w:val="dotted" w:sz="4" w:space="0" w:color="auto"/>
              <w:bottom w:val="dotted" w:sz="4" w:space="0" w:color="auto"/>
            </w:tcBorders>
            <w:vAlign w:val="center"/>
            <w:hideMark/>
          </w:tcPr>
          <w:p w14:paraId="326F721F"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5 à 10 ans</w:t>
            </w:r>
          </w:p>
        </w:tc>
      </w:tr>
      <w:tr w:rsidR="00F251A1" w:rsidRPr="00ED4F6F" w14:paraId="45C82AA4" w14:textId="77777777" w:rsidTr="00D76FE0">
        <w:trPr>
          <w:trHeight w:val="300"/>
        </w:trPr>
        <w:tc>
          <w:tcPr>
            <w:tcW w:w="3397" w:type="dxa"/>
            <w:vAlign w:val="center"/>
            <w:hideMark/>
          </w:tcPr>
          <w:p w14:paraId="74F3BE84"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Entretien</w:t>
            </w:r>
          </w:p>
        </w:tc>
        <w:tc>
          <w:tcPr>
            <w:tcW w:w="3172" w:type="dxa"/>
            <w:tcBorders>
              <w:top w:val="dotted" w:sz="4" w:space="0" w:color="auto"/>
              <w:bottom w:val="dotted" w:sz="4" w:space="0" w:color="auto"/>
              <w:right w:val="dotted" w:sz="4" w:space="0" w:color="auto"/>
            </w:tcBorders>
            <w:vAlign w:val="center"/>
            <w:hideMark/>
          </w:tcPr>
          <w:p w14:paraId="45E0BD5F"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Non</w:t>
            </w:r>
          </w:p>
        </w:tc>
        <w:tc>
          <w:tcPr>
            <w:tcW w:w="3285" w:type="dxa"/>
            <w:tcBorders>
              <w:top w:val="dotted" w:sz="4" w:space="0" w:color="auto"/>
              <w:left w:val="dotted" w:sz="4" w:space="0" w:color="auto"/>
              <w:bottom w:val="dotted" w:sz="4" w:space="0" w:color="auto"/>
            </w:tcBorders>
            <w:vAlign w:val="center"/>
            <w:hideMark/>
          </w:tcPr>
          <w:p w14:paraId="59CDC33F"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Non</w:t>
            </w:r>
          </w:p>
        </w:tc>
      </w:tr>
      <w:tr w:rsidR="00F251A1" w:rsidRPr="00ED4F6F" w14:paraId="374DCA89" w14:textId="77777777" w:rsidTr="00D76FE0">
        <w:trPr>
          <w:trHeight w:val="110"/>
        </w:trPr>
        <w:tc>
          <w:tcPr>
            <w:tcW w:w="3397" w:type="dxa"/>
            <w:vAlign w:val="center"/>
            <w:hideMark/>
          </w:tcPr>
          <w:p w14:paraId="2B18BEDB"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Tolérance chaleur/froid</w:t>
            </w:r>
          </w:p>
        </w:tc>
        <w:tc>
          <w:tcPr>
            <w:tcW w:w="3172" w:type="dxa"/>
            <w:tcBorders>
              <w:top w:val="dotted" w:sz="4" w:space="0" w:color="auto"/>
              <w:bottom w:val="dotted" w:sz="4" w:space="0" w:color="auto"/>
              <w:right w:val="dotted" w:sz="4" w:space="0" w:color="auto"/>
            </w:tcBorders>
            <w:vAlign w:val="center"/>
            <w:hideMark/>
          </w:tcPr>
          <w:p w14:paraId="6F5E92E6"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Bonne</w:t>
            </w:r>
          </w:p>
        </w:tc>
        <w:tc>
          <w:tcPr>
            <w:tcW w:w="3285" w:type="dxa"/>
            <w:tcBorders>
              <w:top w:val="dotted" w:sz="4" w:space="0" w:color="auto"/>
              <w:left w:val="dotted" w:sz="4" w:space="0" w:color="auto"/>
              <w:bottom w:val="dotted" w:sz="4" w:space="0" w:color="auto"/>
            </w:tcBorders>
            <w:vAlign w:val="center"/>
            <w:hideMark/>
          </w:tcPr>
          <w:p w14:paraId="1A367C5D"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Bonne</w:t>
            </w:r>
          </w:p>
        </w:tc>
      </w:tr>
      <w:tr w:rsidR="00F251A1" w:rsidRPr="00ED4F6F" w14:paraId="46D693B6" w14:textId="77777777" w:rsidTr="00D76FE0">
        <w:trPr>
          <w:trHeight w:val="77"/>
        </w:trPr>
        <w:tc>
          <w:tcPr>
            <w:tcW w:w="3397" w:type="dxa"/>
            <w:vAlign w:val="center"/>
            <w:hideMark/>
          </w:tcPr>
          <w:p w14:paraId="3E5FBFF0" w14:textId="29B63CB2"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 xml:space="preserve">Plage </w:t>
            </w:r>
            <w:r w:rsidR="00D76FE0">
              <w:rPr>
                <w:rFonts w:ascii="Aptos Narrow" w:eastAsia="Times New Roman" w:hAnsi="Aptos Narrow"/>
                <w:b/>
                <w:bCs/>
                <w:color w:val="000000"/>
                <w:sz w:val="22"/>
                <w:lang w:eastAsia="fr-FR"/>
              </w:rPr>
              <w:t xml:space="preserve">de </w:t>
            </w:r>
            <w:r w:rsidRPr="00ED4F6F">
              <w:rPr>
                <w:rFonts w:ascii="Aptos Narrow" w:eastAsia="Times New Roman" w:hAnsi="Aptos Narrow"/>
                <w:b/>
                <w:bCs/>
                <w:color w:val="000000"/>
                <w:sz w:val="22"/>
                <w:lang w:eastAsia="fr-FR"/>
              </w:rPr>
              <w:t xml:space="preserve">température </w:t>
            </w:r>
            <w:r w:rsidR="00D76FE0">
              <w:rPr>
                <w:rFonts w:ascii="Aptos Narrow" w:eastAsia="Times New Roman" w:hAnsi="Aptos Narrow"/>
                <w:b/>
                <w:bCs/>
                <w:color w:val="000000"/>
                <w:sz w:val="22"/>
                <w:lang w:eastAsia="fr-FR"/>
              </w:rPr>
              <w:t>d’</w:t>
            </w:r>
            <w:r w:rsidRPr="00ED4F6F">
              <w:rPr>
                <w:rFonts w:ascii="Aptos Narrow" w:eastAsia="Times New Roman" w:hAnsi="Aptos Narrow"/>
                <w:b/>
                <w:bCs/>
                <w:color w:val="000000"/>
                <w:sz w:val="22"/>
                <w:lang w:eastAsia="fr-FR"/>
              </w:rPr>
              <w:t>utilisation</w:t>
            </w:r>
          </w:p>
        </w:tc>
        <w:tc>
          <w:tcPr>
            <w:tcW w:w="3172" w:type="dxa"/>
            <w:tcBorders>
              <w:top w:val="dotted" w:sz="4" w:space="0" w:color="auto"/>
              <w:bottom w:val="dotted" w:sz="4" w:space="0" w:color="auto"/>
              <w:right w:val="dotted" w:sz="4" w:space="0" w:color="auto"/>
            </w:tcBorders>
            <w:vAlign w:val="center"/>
            <w:hideMark/>
          </w:tcPr>
          <w:p w14:paraId="7A532FAD"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-20°C à +50°C</w:t>
            </w:r>
          </w:p>
        </w:tc>
        <w:tc>
          <w:tcPr>
            <w:tcW w:w="3285" w:type="dxa"/>
            <w:tcBorders>
              <w:top w:val="dotted" w:sz="4" w:space="0" w:color="auto"/>
              <w:left w:val="dotted" w:sz="4" w:space="0" w:color="auto"/>
              <w:bottom w:val="dotted" w:sz="4" w:space="0" w:color="auto"/>
            </w:tcBorders>
            <w:vAlign w:val="center"/>
            <w:hideMark/>
          </w:tcPr>
          <w:p w14:paraId="645909B7"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-10°C à +50°C</w:t>
            </w:r>
          </w:p>
        </w:tc>
      </w:tr>
      <w:tr w:rsidR="00F251A1" w:rsidRPr="00ED4F6F" w14:paraId="712843F8" w14:textId="77777777" w:rsidTr="00D76FE0">
        <w:trPr>
          <w:trHeight w:val="600"/>
        </w:trPr>
        <w:tc>
          <w:tcPr>
            <w:tcW w:w="3397" w:type="dxa"/>
            <w:vAlign w:val="center"/>
            <w:hideMark/>
          </w:tcPr>
          <w:p w14:paraId="30ED8BFA"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Sensibilité au gel</w:t>
            </w:r>
          </w:p>
        </w:tc>
        <w:tc>
          <w:tcPr>
            <w:tcW w:w="3172" w:type="dxa"/>
            <w:tcBorders>
              <w:top w:val="dotted" w:sz="4" w:space="0" w:color="auto"/>
              <w:bottom w:val="dotted" w:sz="4" w:space="0" w:color="auto"/>
              <w:right w:val="dotted" w:sz="4" w:space="0" w:color="auto"/>
            </w:tcBorders>
            <w:vAlign w:val="center"/>
            <w:hideMark/>
          </w:tcPr>
          <w:p w14:paraId="241FCE03"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Peut geler (léger risque)</w:t>
            </w:r>
          </w:p>
        </w:tc>
        <w:tc>
          <w:tcPr>
            <w:tcW w:w="3285" w:type="dxa"/>
            <w:tcBorders>
              <w:top w:val="dotted" w:sz="4" w:space="0" w:color="auto"/>
              <w:left w:val="dotted" w:sz="4" w:space="0" w:color="auto"/>
              <w:bottom w:val="dotted" w:sz="4" w:space="0" w:color="auto"/>
            </w:tcBorders>
            <w:vAlign w:val="center"/>
            <w:hideMark/>
          </w:tcPr>
          <w:p w14:paraId="732F1AE9"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Charge impossible &lt; 0°C sans protection</w:t>
            </w:r>
          </w:p>
        </w:tc>
      </w:tr>
      <w:tr w:rsidR="00F251A1" w:rsidRPr="00ED4F6F" w14:paraId="783ED697" w14:textId="77777777" w:rsidTr="00D76FE0">
        <w:trPr>
          <w:trHeight w:val="77"/>
        </w:trPr>
        <w:tc>
          <w:tcPr>
            <w:tcW w:w="3397" w:type="dxa"/>
            <w:vAlign w:val="center"/>
            <w:hideMark/>
          </w:tcPr>
          <w:p w14:paraId="30C46D84"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Rendement énergétique</w:t>
            </w:r>
          </w:p>
        </w:tc>
        <w:tc>
          <w:tcPr>
            <w:tcW w:w="3172" w:type="dxa"/>
            <w:tcBorders>
              <w:top w:val="dotted" w:sz="4" w:space="0" w:color="auto"/>
              <w:bottom w:val="dotted" w:sz="4" w:space="0" w:color="auto"/>
              <w:right w:val="dotted" w:sz="4" w:space="0" w:color="auto"/>
            </w:tcBorders>
            <w:vAlign w:val="center"/>
            <w:hideMark/>
          </w:tcPr>
          <w:p w14:paraId="7AAA347F"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85%</w:t>
            </w:r>
          </w:p>
        </w:tc>
        <w:tc>
          <w:tcPr>
            <w:tcW w:w="3285" w:type="dxa"/>
            <w:tcBorders>
              <w:top w:val="dotted" w:sz="4" w:space="0" w:color="auto"/>
              <w:left w:val="dotted" w:sz="4" w:space="0" w:color="auto"/>
              <w:bottom w:val="dotted" w:sz="4" w:space="0" w:color="auto"/>
            </w:tcBorders>
            <w:vAlign w:val="center"/>
            <w:hideMark/>
          </w:tcPr>
          <w:p w14:paraId="6EACDA47" w14:textId="7C0E3933"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90%</w:t>
            </w:r>
          </w:p>
        </w:tc>
      </w:tr>
      <w:tr w:rsidR="00F251A1" w:rsidRPr="00ED4F6F" w14:paraId="61B411ED" w14:textId="77777777" w:rsidTr="00D76FE0">
        <w:trPr>
          <w:trHeight w:val="300"/>
        </w:trPr>
        <w:tc>
          <w:tcPr>
            <w:tcW w:w="3397" w:type="dxa"/>
            <w:vAlign w:val="center"/>
            <w:hideMark/>
          </w:tcPr>
          <w:p w14:paraId="1DBB685A"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Poids</w:t>
            </w:r>
          </w:p>
        </w:tc>
        <w:tc>
          <w:tcPr>
            <w:tcW w:w="3172" w:type="dxa"/>
            <w:tcBorders>
              <w:top w:val="dotted" w:sz="4" w:space="0" w:color="auto"/>
              <w:bottom w:val="dotted" w:sz="4" w:space="0" w:color="auto"/>
              <w:right w:val="dotted" w:sz="4" w:space="0" w:color="auto"/>
            </w:tcBorders>
            <w:vAlign w:val="center"/>
            <w:hideMark/>
          </w:tcPr>
          <w:p w14:paraId="399F0429"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Lourd</w:t>
            </w:r>
          </w:p>
        </w:tc>
        <w:tc>
          <w:tcPr>
            <w:tcW w:w="3285" w:type="dxa"/>
            <w:tcBorders>
              <w:top w:val="dotted" w:sz="4" w:space="0" w:color="auto"/>
              <w:left w:val="dotted" w:sz="4" w:space="0" w:color="auto"/>
              <w:bottom w:val="dotted" w:sz="4" w:space="0" w:color="auto"/>
            </w:tcBorders>
            <w:vAlign w:val="center"/>
            <w:hideMark/>
          </w:tcPr>
          <w:p w14:paraId="246F6CF7"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Moyen</w:t>
            </w:r>
          </w:p>
        </w:tc>
      </w:tr>
      <w:tr w:rsidR="00F251A1" w:rsidRPr="00ED4F6F" w14:paraId="61D11D41" w14:textId="77777777" w:rsidTr="00D76FE0">
        <w:trPr>
          <w:trHeight w:val="300"/>
        </w:trPr>
        <w:tc>
          <w:tcPr>
            <w:tcW w:w="3397" w:type="dxa"/>
            <w:vAlign w:val="center"/>
            <w:hideMark/>
          </w:tcPr>
          <w:p w14:paraId="542094E7"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Densité énergétique</w:t>
            </w:r>
          </w:p>
        </w:tc>
        <w:tc>
          <w:tcPr>
            <w:tcW w:w="3172" w:type="dxa"/>
            <w:tcBorders>
              <w:top w:val="dotted" w:sz="4" w:space="0" w:color="auto"/>
              <w:bottom w:val="dotted" w:sz="4" w:space="0" w:color="auto"/>
              <w:right w:val="dotted" w:sz="4" w:space="0" w:color="auto"/>
            </w:tcBorders>
            <w:vAlign w:val="center"/>
            <w:hideMark/>
          </w:tcPr>
          <w:p w14:paraId="00FD39AA"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40-50 Wh/kg</w:t>
            </w:r>
          </w:p>
        </w:tc>
        <w:tc>
          <w:tcPr>
            <w:tcW w:w="3285" w:type="dxa"/>
            <w:tcBorders>
              <w:top w:val="dotted" w:sz="4" w:space="0" w:color="auto"/>
              <w:left w:val="dotted" w:sz="4" w:space="0" w:color="auto"/>
              <w:bottom w:val="dotted" w:sz="4" w:space="0" w:color="auto"/>
            </w:tcBorders>
            <w:vAlign w:val="center"/>
            <w:hideMark/>
          </w:tcPr>
          <w:p w14:paraId="0D99D6C6"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80-120 Wh/kg</w:t>
            </w:r>
          </w:p>
        </w:tc>
      </w:tr>
      <w:tr w:rsidR="00F251A1" w:rsidRPr="00ED4F6F" w14:paraId="35BF5C0C" w14:textId="77777777" w:rsidTr="00D76FE0">
        <w:trPr>
          <w:trHeight w:val="191"/>
        </w:trPr>
        <w:tc>
          <w:tcPr>
            <w:tcW w:w="3397" w:type="dxa"/>
            <w:vAlign w:val="center"/>
            <w:hideMark/>
          </w:tcPr>
          <w:p w14:paraId="2E5C3C37"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Coût d'achat</w:t>
            </w:r>
          </w:p>
        </w:tc>
        <w:tc>
          <w:tcPr>
            <w:tcW w:w="3172" w:type="dxa"/>
            <w:tcBorders>
              <w:top w:val="dotted" w:sz="4" w:space="0" w:color="auto"/>
              <w:bottom w:val="dotted" w:sz="4" w:space="0" w:color="auto"/>
              <w:right w:val="dotted" w:sz="4" w:space="0" w:color="auto"/>
            </w:tcBorders>
            <w:vAlign w:val="center"/>
            <w:hideMark/>
          </w:tcPr>
          <w:p w14:paraId="237ED3DD"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Bas à moyen (€€)</w:t>
            </w:r>
          </w:p>
        </w:tc>
        <w:tc>
          <w:tcPr>
            <w:tcW w:w="3285" w:type="dxa"/>
            <w:tcBorders>
              <w:top w:val="dotted" w:sz="4" w:space="0" w:color="auto"/>
              <w:left w:val="dotted" w:sz="4" w:space="0" w:color="auto"/>
              <w:bottom w:val="dotted" w:sz="4" w:space="0" w:color="auto"/>
            </w:tcBorders>
            <w:vAlign w:val="center"/>
            <w:hideMark/>
          </w:tcPr>
          <w:p w14:paraId="53927C82"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Moyen (€€€)</w:t>
            </w:r>
          </w:p>
        </w:tc>
      </w:tr>
      <w:tr w:rsidR="00F251A1" w:rsidRPr="00ED4F6F" w14:paraId="082806DC" w14:textId="77777777" w:rsidTr="00D76FE0">
        <w:trPr>
          <w:trHeight w:val="300"/>
        </w:trPr>
        <w:tc>
          <w:tcPr>
            <w:tcW w:w="3397" w:type="dxa"/>
            <w:vAlign w:val="center"/>
            <w:hideMark/>
          </w:tcPr>
          <w:p w14:paraId="093B0384"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Coût au cycle</w:t>
            </w:r>
          </w:p>
        </w:tc>
        <w:tc>
          <w:tcPr>
            <w:tcW w:w="3172" w:type="dxa"/>
            <w:tcBorders>
              <w:top w:val="dotted" w:sz="4" w:space="0" w:color="auto"/>
              <w:bottom w:val="dotted" w:sz="4" w:space="0" w:color="auto"/>
              <w:right w:val="dotted" w:sz="4" w:space="0" w:color="auto"/>
            </w:tcBorders>
            <w:vAlign w:val="center"/>
            <w:hideMark/>
          </w:tcPr>
          <w:p w14:paraId="3802998C"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Moyen</w:t>
            </w:r>
          </w:p>
        </w:tc>
        <w:tc>
          <w:tcPr>
            <w:tcW w:w="3285" w:type="dxa"/>
            <w:tcBorders>
              <w:top w:val="dotted" w:sz="4" w:space="0" w:color="auto"/>
              <w:left w:val="dotted" w:sz="4" w:space="0" w:color="auto"/>
              <w:bottom w:val="dotted" w:sz="4" w:space="0" w:color="auto"/>
            </w:tcBorders>
            <w:vAlign w:val="center"/>
            <w:hideMark/>
          </w:tcPr>
          <w:p w14:paraId="56C96B59"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Moyen</w:t>
            </w:r>
          </w:p>
        </w:tc>
      </w:tr>
      <w:tr w:rsidR="00F251A1" w:rsidRPr="00ED4F6F" w14:paraId="22E61AAB" w14:textId="77777777" w:rsidTr="00D76FE0">
        <w:trPr>
          <w:trHeight w:val="77"/>
        </w:trPr>
        <w:tc>
          <w:tcPr>
            <w:tcW w:w="3397" w:type="dxa"/>
            <w:vAlign w:val="center"/>
            <w:hideMark/>
          </w:tcPr>
          <w:p w14:paraId="029BCB04"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Impact carbone fabrication</w:t>
            </w:r>
          </w:p>
        </w:tc>
        <w:tc>
          <w:tcPr>
            <w:tcW w:w="3172" w:type="dxa"/>
            <w:tcBorders>
              <w:top w:val="dotted" w:sz="4" w:space="0" w:color="auto"/>
              <w:bottom w:val="dotted" w:sz="4" w:space="0" w:color="auto"/>
              <w:right w:val="dotted" w:sz="4" w:space="0" w:color="auto"/>
            </w:tcBorders>
            <w:vAlign w:val="center"/>
            <w:hideMark/>
          </w:tcPr>
          <w:p w14:paraId="2DC8088F"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Élevé</w:t>
            </w:r>
          </w:p>
        </w:tc>
        <w:tc>
          <w:tcPr>
            <w:tcW w:w="3285" w:type="dxa"/>
            <w:tcBorders>
              <w:top w:val="dotted" w:sz="4" w:space="0" w:color="auto"/>
              <w:left w:val="dotted" w:sz="4" w:space="0" w:color="auto"/>
              <w:bottom w:val="dotted" w:sz="4" w:space="0" w:color="auto"/>
            </w:tcBorders>
            <w:vAlign w:val="center"/>
            <w:hideMark/>
          </w:tcPr>
          <w:p w14:paraId="6DFD20F4"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Modéré (LiFePO4 peu toxique)</w:t>
            </w:r>
          </w:p>
        </w:tc>
      </w:tr>
      <w:tr w:rsidR="00F251A1" w:rsidRPr="00ED4F6F" w14:paraId="5C4221C3" w14:textId="77777777" w:rsidTr="00D76FE0">
        <w:trPr>
          <w:trHeight w:val="77"/>
        </w:trPr>
        <w:tc>
          <w:tcPr>
            <w:tcW w:w="3397" w:type="dxa"/>
            <w:vAlign w:val="center"/>
            <w:hideMark/>
          </w:tcPr>
          <w:p w14:paraId="7099C67E"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Impact carbone recyclage</w:t>
            </w:r>
          </w:p>
        </w:tc>
        <w:tc>
          <w:tcPr>
            <w:tcW w:w="3172" w:type="dxa"/>
            <w:tcBorders>
              <w:top w:val="dotted" w:sz="4" w:space="0" w:color="auto"/>
              <w:bottom w:val="dotted" w:sz="4" w:space="0" w:color="auto"/>
              <w:right w:val="dotted" w:sz="4" w:space="0" w:color="auto"/>
            </w:tcBorders>
            <w:vAlign w:val="center"/>
            <w:hideMark/>
          </w:tcPr>
          <w:p w14:paraId="5660CEB3"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Bon recyclage possible</w:t>
            </w:r>
          </w:p>
        </w:tc>
        <w:tc>
          <w:tcPr>
            <w:tcW w:w="3285" w:type="dxa"/>
            <w:tcBorders>
              <w:top w:val="dotted" w:sz="4" w:space="0" w:color="auto"/>
              <w:left w:val="dotted" w:sz="4" w:space="0" w:color="auto"/>
              <w:bottom w:val="dotted" w:sz="4" w:space="0" w:color="auto"/>
            </w:tcBorders>
            <w:vAlign w:val="center"/>
            <w:hideMark/>
          </w:tcPr>
          <w:p w14:paraId="5AE69DD7"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Excellent recyclage</w:t>
            </w:r>
          </w:p>
        </w:tc>
      </w:tr>
      <w:tr w:rsidR="00F251A1" w:rsidRPr="00ED4F6F" w14:paraId="6D903AD8" w14:textId="77777777" w:rsidTr="00D76FE0">
        <w:trPr>
          <w:trHeight w:val="77"/>
        </w:trPr>
        <w:tc>
          <w:tcPr>
            <w:tcW w:w="3397" w:type="dxa"/>
            <w:vAlign w:val="center"/>
            <w:hideMark/>
          </w:tcPr>
          <w:p w14:paraId="70161BD1"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Écologie (usage global)</w:t>
            </w:r>
          </w:p>
        </w:tc>
        <w:tc>
          <w:tcPr>
            <w:tcW w:w="3172" w:type="dxa"/>
            <w:tcBorders>
              <w:top w:val="dotted" w:sz="4" w:space="0" w:color="auto"/>
              <w:bottom w:val="dotted" w:sz="4" w:space="0" w:color="auto"/>
              <w:right w:val="dotted" w:sz="4" w:space="0" w:color="auto"/>
            </w:tcBorders>
            <w:vAlign w:val="center"/>
            <w:hideMark/>
          </w:tcPr>
          <w:p w14:paraId="1B3602EF"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Moyen</w:t>
            </w:r>
          </w:p>
        </w:tc>
        <w:tc>
          <w:tcPr>
            <w:tcW w:w="3285" w:type="dxa"/>
            <w:tcBorders>
              <w:top w:val="dotted" w:sz="4" w:space="0" w:color="auto"/>
              <w:left w:val="dotted" w:sz="4" w:space="0" w:color="auto"/>
              <w:bottom w:val="dotted" w:sz="4" w:space="0" w:color="auto"/>
            </w:tcBorders>
            <w:vAlign w:val="center"/>
            <w:hideMark/>
          </w:tcPr>
          <w:p w14:paraId="021B54C8"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Très bon</w:t>
            </w:r>
          </w:p>
        </w:tc>
      </w:tr>
      <w:tr w:rsidR="00F251A1" w:rsidRPr="00ED4F6F" w14:paraId="4DF292CE" w14:textId="77777777" w:rsidTr="00D76FE0">
        <w:trPr>
          <w:trHeight w:val="77"/>
        </w:trPr>
        <w:tc>
          <w:tcPr>
            <w:tcW w:w="3397" w:type="dxa"/>
            <w:vAlign w:val="center"/>
            <w:hideMark/>
          </w:tcPr>
          <w:p w14:paraId="512E6788" w14:textId="77777777" w:rsidR="00ED4F6F" w:rsidRPr="00ED4F6F" w:rsidRDefault="00ED4F6F" w:rsidP="00ED4F6F">
            <w:pPr>
              <w:spacing w:after="0" w:line="240" w:lineRule="auto"/>
              <w:rPr>
                <w:rFonts w:ascii="Aptos Narrow" w:eastAsia="Times New Roman" w:hAnsi="Aptos Narrow"/>
                <w:b/>
                <w:bCs/>
                <w:color w:val="000000"/>
                <w:sz w:val="22"/>
                <w:lang w:eastAsia="fr-FR"/>
              </w:rPr>
            </w:pPr>
            <w:r w:rsidRPr="00ED4F6F">
              <w:rPr>
                <w:rFonts w:ascii="Aptos Narrow" w:eastAsia="Times New Roman" w:hAnsi="Aptos Narrow"/>
                <w:b/>
                <w:bCs/>
                <w:color w:val="000000"/>
                <w:sz w:val="22"/>
                <w:lang w:eastAsia="fr-FR"/>
              </w:rPr>
              <w:t>Utilisation recommandée</w:t>
            </w:r>
          </w:p>
        </w:tc>
        <w:tc>
          <w:tcPr>
            <w:tcW w:w="3172" w:type="dxa"/>
            <w:tcBorders>
              <w:top w:val="dotted" w:sz="4" w:space="0" w:color="auto"/>
              <w:right w:val="dotted" w:sz="4" w:space="0" w:color="auto"/>
            </w:tcBorders>
            <w:vAlign w:val="center"/>
            <w:hideMark/>
          </w:tcPr>
          <w:p w14:paraId="7C46AEEF" w14:textId="47E80A2F"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Petits/moyens systèmes réguliers</w:t>
            </w:r>
          </w:p>
        </w:tc>
        <w:tc>
          <w:tcPr>
            <w:tcW w:w="3285" w:type="dxa"/>
            <w:tcBorders>
              <w:top w:val="dotted" w:sz="4" w:space="0" w:color="auto"/>
              <w:left w:val="dotted" w:sz="4" w:space="0" w:color="auto"/>
            </w:tcBorders>
            <w:vAlign w:val="center"/>
            <w:hideMark/>
          </w:tcPr>
          <w:p w14:paraId="3EB2018F" w14:textId="77777777" w:rsidR="00ED4F6F" w:rsidRPr="00ED4F6F" w:rsidRDefault="00ED4F6F" w:rsidP="00ED4F6F">
            <w:pPr>
              <w:spacing w:after="0" w:line="240" w:lineRule="auto"/>
              <w:jc w:val="center"/>
              <w:rPr>
                <w:rFonts w:ascii="Aptos Narrow" w:eastAsia="Times New Roman" w:hAnsi="Aptos Narrow"/>
                <w:color w:val="000000"/>
                <w:sz w:val="22"/>
                <w:lang w:eastAsia="fr-FR"/>
              </w:rPr>
            </w:pPr>
            <w:r w:rsidRPr="00ED4F6F">
              <w:rPr>
                <w:rFonts w:ascii="Aptos Narrow" w:eastAsia="Times New Roman" w:hAnsi="Aptos Narrow"/>
                <w:color w:val="000000"/>
                <w:sz w:val="22"/>
                <w:lang w:eastAsia="fr-FR"/>
              </w:rPr>
              <w:t>Installations exigeantes longue durée</w:t>
            </w:r>
          </w:p>
        </w:tc>
      </w:tr>
    </w:tbl>
    <w:p w14:paraId="67305B92" w14:textId="049ACF97" w:rsidR="00E02212" w:rsidRDefault="00E02212" w:rsidP="00E02212">
      <w:pPr>
        <w:pStyle w:val="NormalWeb"/>
        <w:shd w:val="clear" w:color="auto" w:fill="FFFFFF"/>
        <w:rPr>
          <w:rFonts w:ascii="Arial" w:hAnsi="Arial" w:cs="Arial"/>
          <w:color w:val="000000"/>
          <w:sz w:val="20"/>
          <w:szCs w:val="20"/>
        </w:rPr>
      </w:pPr>
      <w:r>
        <w:rPr>
          <w:noProof/>
          <w14:ligatures w14:val="standardContextual"/>
        </w:rPr>
        <mc:AlternateContent>
          <mc:Choice Requires="wps">
            <w:drawing>
              <wp:anchor distT="0" distB="0" distL="114300" distR="114300" simplePos="0" relativeHeight="251785216" behindDoc="0" locked="0" layoutInCell="1" allowOverlap="1" wp14:anchorId="09D5D6C7" wp14:editId="3E365C6F">
                <wp:simplePos x="0" y="0"/>
                <wp:positionH relativeFrom="margin">
                  <wp:posOffset>18415</wp:posOffset>
                </wp:positionH>
                <wp:positionV relativeFrom="paragraph">
                  <wp:posOffset>47625</wp:posOffset>
                </wp:positionV>
                <wp:extent cx="6253480" cy="386080"/>
                <wp:effectExtent l="0" t="0" r="0" b="0"/>
                <wp:wrapNone/>
                <wp:docPr id="1309526022" name="Zone de texte 33"/>
                <wp:cNvGraphicFramePr/>
                <a:graphic xmlns:a="http://schemas.openxmlformats.org/drawingml/2006/main">
                  <a:graphicData uri="http://schemas.microsoft.com/office/word/2010/wordprocessingShape">
                    <wps:wsp>
                      <wps:cNvSpPr txBox="1"/>
                      <wps:spPr>
                        <a:xfrm>
                          <a:off x="0" y="0"/>
                          <a:ext cx="6253480" cy="386080"/>
                        </a:xfrm>
                        <a:prstGeom prst="rect">
                          <a:avLst/>
                        </a:prstGeom>
                        <a:noFill/>
                        <a:ln w="6350">
                          <a:noFill/>
                        </a:ln>
                      </wps:spPr>
                      <wps:txbx>
                        <w:txbxContent>
                          <w:p w14:paraId="42A4EFA0" w14:textId="4DCF0F24" w:rsidR="00ED4F6F" w:rsidRDefault="00ED4F6F" w:rsidP="00ED4F6F">
                            <w:pPr>
                              <w:pStyle w:val="Lgende"/>
                              <w:jc w:val="center"/>
                            </w:pPr>
                            <w:r>
                              <w:t xml:space="preserve">Figure </w:t>
                            </w:r>
                            <w:r w:rsidR="00BC0115">
                              <w:fldChar w:fldCharType="begin"/>
                            </w:r>
                            <w:r w:rsidR="00BC0115">
                              <w:instrText xml:space="preserve"> SEQ Figure \* ARABIC </w:instrText>
                            </w:r>
                            <w:r w:rsidR="00BC0115">
                              <w:fldChar w:fldCharType="separate"/>
                            </w:r>
                            <w:r w:rsidR="007560B8">
                              <w:rPr>
                                <w:noProof/>
                              </w:rPr>
                              <w:t>9</w:t>
                            </w:r>
                            <w:r w:rsidR="00BC0115">
                              <w:rPr>
                                <w:noProof/>
                              </w:rPr>
                              <w:fldChar w:fldCharType="end"/>
                            </w:r>
                            <w:r>
                              <w:t xml:space="preserve"> – Tableau comparatif des batteries au plomb et lithium LiFePO4</w:t>
                            </w:r>
                          </w:p>
                          <w:p w14:paraId="4C89955B" w14:textId="77777777" w:rsidR="00ED4F6F" w:rsidRDefault="00ED4F6F" w:rsidP="00ED4F6F">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D5D6C7" id="_x0000_s1038" type="#_x0000_t202" style="position:absolute;margin-left:1.45pt;margin-top:3.75pt;width:492.4pt;height:30.4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" filled="f" stroked="f" strokeweight=".5pt">
                <v:textbox>
                  <w:txbxContent>
                    <w:p w14:paraId="42A4EFA0" w14:textId="4DCF0F24" w:rsidR="00ED4F6F" w:rsidRDefault="00ED4F6F" w:rsidP="00ED4F6F">
                      <w:pPr>
                        <w:pStyle w:val="Lgende"/>
                        <w:jc w:val="center"/>
                      </w:pPr>
                      <w:r>
                        <w:t xml:space="preserve">Figure </w:t>
                      </w:r>
                      <w:r w:rsidR="00BC0115">
                        <w:fldChar w:fldCharType="begin"/>
                      </w:r>
                      <w:r w:rsidR="00BC0115">
                        <w:instrText xml:space="preserve"> SEQ Figure \* ARABIC </w:instrText>
                      </w:r>
                      <w:r w:rsidR="00BC0115">
                        <w:fldChar w:fldCharType="separate"/>
                      </w:r>
                      <w:r w:rsidR="007560B8">
                        <w:rPr>
                          <w:noProof/>
                        </w:rPr>
                        <w:t>9</w:t>
                      </w:r>
                      <w:r w:rsidR="00BC0115">
                        <w:rPr>
                          <w:noProof/>
                        </w:rPr>
                        <w:fldChar w:fldCharType="end"/>
                      </w:r>
                      <w:r>
                        <w:t xml:space="preserve"> – Tableau comparatif des batteries au plomb et lithium LiFePO4</w:t>
                      </w:r>
                    </w:p>
                    <w:p w14:paraId="4C89955B" w14:textId="77777777" w:rsidR="00ED4F6F" w:rsidRDefault="00ED4F6F" w:rsidP="00ED4F6F">
                      <w:pPr>
                        <w:jc w:val="center"/>
                      </w:pPr>
                    </w:p>
                  </w:txbxContent>
                </v:textbox>
                <w10:wrap anchorx="margin"/>
              </v:shape>
            </w:pict>
          </mc:Fallback>
        </mc:AlternateContent>
      </w:r>
    </w:p>
    <w:p w14:paraId="41BBEABF" w14:textId="62A8E660" w:rsidR="002A1451" w:rsidRDefault="002A1451" w:rsidP="00E02212">
      <w:pPr>
        <w:pStyle w:val="NormalWeb"/>
        <w:shd w:val="clear" w:color="auto" w:fill="FFFFFF"/>
        <w:rPr>
          <w:rFonts w:ascii="Arial" w:hAnsi="Arial" w:cs="Arial"/>
          <w:color w:val="000000"/>
          <w:sz w:val="20"/>
          <w:szCs w:val="20"/>
        </w:rPr>
      </w:pPr>
    </w:p>
    <w:tbl>
      <w:tblPr>
        <w:tblStyle w:val="Grilledutableau"/>
        <w:tblW w:w="0" w:type="auto"/>
        <w:jc w:val="center"/>
        <w:tblLook w:val="04A0" w:firstRow="1" w:lastRow="0" w:firstColumn="1" w:lastColumn="0" w:noHBand="0" w:noVBand="1"/>
      </w:tblPr>
      <w:tblGrid>
        <w:gridCol w:w="1838"/>
        <w:gridCol w:w="971"/>
        <w:gridCol w:w="531"/>
        <w:gridCol w:w="1773"/>
        <w:gridCol w:w="1418"/>
      </w:tblGrid>
      <w:tr w:rsidR="004C349F" w14:paraId="0F0D8067" w14:textId="6864B54F" w:rsidTr="00D35BE4">
        <w:trPr>
          <w:jc w:val="center"/>
        </w:trPr>
        <w:tc>
          <w:tcPr>
            <w:tcW w:w="2809" w:type="dxa"/>
            <w:gridSpan w:val="2"/>
            <w:shd w:val="clear" w:color="auto" w:fill="AEAAAA" w:themeFill="background2" w:themeFillShade="BF"/>
            <w:vAlign w:val="center"/>
          </w:tcPr>
          <w:p w14:paraId="34BB4331" w14:textId="2D61A7A0" w:rsidR="004C349F" w:rsidRDefault="004C349F" w:rsidP="00E02212">
            <w:pPr>
              <w:pStyle w:val="NormalWeb"/>
              <w:jc w:val="center"/>
              <w:rPr>
                <w:rFonts w:ascii="Arial" w:hAnsi="Arial" w:cs="Arial"/>
                <w:color w:val="000000"/>
                <w:sz w:val="20"/>
                <w:szCs w:val="20"/>
              </w:rPr>
            </w:pPr>
            <w:r>
              <w:rPr>
                <w:rFonts w:ascii="Arial" w:hAnsi="Arial" w:cs="Arial"/>
                <w:color w:val="000000"/>
                <w:sz w:val="20"/>
                <w:szCs w:val="20"/>
              </w:rPr>
              <w:t>Batterie AGM</w:t>
            </w:r>
          </w:p>
        </w:tc>
        <w:tc>
          <w:tcPr>
            <w:tcW w:w="531" w:type="dxa"/>
            <w:tcBorders>
              <w:top w:val="nil"/>
              <w:bottom w:val="nil"/>
            </w:tcBorders>
          </w:tcPr>
          <w:p w14:paraId="4AC8B7B5" w14:textId="77777777" w:rsidR="004C349F" w:rsidRDefault="004C349F" w:rsidP="00E02212">
            <w:pPr>
              <w:pStyle w:val="NormalWeb"/>
              <w:rPr>
                <w:rFonts w:ascii="Arial" w:hAnsi="Arial" w:cs="Arial"/>
                <w:color w:val="000000"/>
                <w:sz w:val="20"/>
                <w:szCs w:val="20"/>
              </w:rPr>
            </w:pPr>
          </w:p>
        </w:tc>
        <w:tc>
          <w:tcPr>
            <w:tcW w:w="3191" w:type="dxa"/>
            <w:gridSpan w:val="2"/>
            <w:shd w:val="clear" w:color="auto" w:fill="AEAAAA" w:themeFill="background2" w:themeFillShade="BF"/>
            <w:vAlign w:val="center"/>
          </w:tcPr>
          <w:p w14:paraId="7A8C7522" w14:textId="3517B5E4" w:rsidR="00D35BE4" w:rsidRDefault="00D35BE4" w:rsidP="00E02212">
            <w:pPr>
              <w:pStyle w:val="NormalWeb"/>
              <w:jc w:val="center"/>
              <w:rPr>
                <w:rFonts w:ascii="Arial" w:hAnsi="Arial" w:cs="Arial"/>
                <w:color w:val="000000"/>
                <w:sz w:val="20"/>
                <w:szCs w:val="20"/>
              </w:rPr>
            </w:pPr>
            <w:r>
              <w:rPr>
                <w:rFonts w:ascii="Arial" w:hAnsi="Arial" w:cs="Arial"/>
                <w:color w:val="000000"/>
                <w:sz w:val="20"/>
                <w:szCs w:val="20"/>
              </w:rPr>
              <w:t>Batterie Lithium</w:t>
            </w:r>
          </w:p>
        </w:tc>
      </w:tr>
      <w:tr w:rsidR="004C349F" w14:paraId="18929080" w14:textId="79768698" w:rsidTr="00D35BE4">
        <w:trPr>
          <w:jc w:val="center"/>
        </w:trPr>
        <w:tc>
          <w:tcPr>
            <w:tcW w:w="1838" w:type="dxa"/>
          </w:tcPr>
          <w:p w14:paraId="14039B7B" w14:textId="3C5F727D" w:rsidR="004C349F" w:rsidRDefault="004C349F" w:rsidP="00372EFD">
            <w:pPr>
              <w:pStyle w:val="NormalWeb"/>
              <w:rPr>
                <w:rFonts w:ascii="Arial" w:hAnsi="Arial" w:cs="Arial"/>
                <w:color w:val="000000"/>
                <w:sz w:val="20"/>
                <w:szCs w:val="20"/>
              </w:rPr>
            </w:pPr>
            <w:r>
              <w:rPr>
                <w:rFonts w:ascii="Arial" w:hAnsi="Arial" w:cs="Arial"/>
                <w:color w:val="000000"/>
                <w:sz w:val="20"/>
                <w:szCs w:val="20"/>
              </w:rPr>
              <w:t>Tension/Capacité</w:t>
            </w:r>
          </w:p>
        </w:tc>
        <w:tc>
          <w:tcPr>
            <w:tcW w:w="971" w:type="dxa"/>
          </w:tcPr>
          <w:p w14:paraId="697069AA" w14:textId="7714719A" w:rsidR="004C349F" w:rsidRDefault="004C349F" w:rsidP="00372EFD">
            <w:pPr>
              <w:pStyle w:val="NormalWeb"/>
              <w:rPr>
                <w:rFonts w:ascii="Arial" w:hAnsi="Arial" w:cs="Arial"/>
                <w:color w:val="000000"/>
                <w:sz w:val="20"/>
                <w:szCs w:val="20"/>
              </w:rPr>
            </w:pPr>
            <w:r>
              <w:rPr>
                <w:rFonts w:ascii="Arial" w:hAnsi="Arial" w:cs="Arial"/>
                <w:color w:val="000000"/>
                <w:sz w:val="20"/>
                <w:szCs w:val="20"/>
              </w:rPr>
              <w:t>Tarif</w:t>
            </w:r>
          </w:p>
        </w:tc>
        <w:tc>
          <w:tcPr>
            <w:tcW w:w="531" w:type="dxa"/>
            <w:tcBorders>
              <w:top w:val="nil"/>
              <w:bottom w:val="nil"/>
            </w:tcBorders>
          </w:tcPr>
          <w:p w14:paraId="5809B49D" w14:textId="77777777" w:rsidR="004C349F" w:rsidRDefault="004C349F" w:rsidP="00372EFD">
            <w:pPr>
              <w:pStyle w:val="NormalWeb"/>
              <w:rPr>
                <w:rFonts w:ascii="Arial" w:hAnsi="Arial" w:cs="Arial"/>
                <w:color w:val="000000"/>
                <w:sz w:val="20"/>
                <w:szCs w:val="20"/>
              </w:rPr>
            </w:pPr>
          </w:p>
        </w:tc>
        <w:tc>
          <w:tcPr>
            <w:tcW w:w="1773" w:type="dxa"/>
          </w:tcPr>
          <w:p w14:paraId="47AD1FC2" w14:textId="39DF6A8F" w:rsidR="004C349F" w:rsidRDefault="00D35BE4" w:rsidP="00372EFD">
            <w:pPr>
              <w:pStyle w:val="NormalWeb"/>
              <w:rPr>
                <w:rFonts w:ascii="Arial" w:hAnsi="Arial" w:cs="Arial"/>
                <w:color w:val="000000"/>
                <w:sz w:val="20"/>
                <w:szCs w:val="20"/>
              </w:rPr>
            </w:pPr>
            <w:r>
              <w:rPr>
                <w:rFonts w:ascii="Arial" w:hAnsi="Arial" w:cs="Arial"/>
                <w:color w:val="000000"/>
                <w:sz w:val="20"/>
                <w:szCs w:val="20"/>
              </w:rPr>
              <w:t>Tension/Capacité</w:t>
            </w:r>
          </w:p>
        </w:tc>
        <w:tc>
          <w:tcPr>
            <w:tcW w:w="1418" w:type="dxa"/>
          </w:tcPr>
          <w:p w14:paraId="53166F20" w14:textId="7BBCFD1C" w:rsidR="004C349F" w:rsidRDefault="00D35BE4" w:rsidP="00372EFD">
            <w:pPr>
              <w:pStyle w:val="NormalWeb"/>
              <w:rPr>
                <w:rFonts w:ascii="Arial" w:hAnsi="Arial" w:cs="Arial"/>
                <w:color w:val="000000"/>
                <w:sz w:val="20"/>
                <w:szCs w:val="20"/>
              </w:rPr>
            </w:pPr>
            <w:r>
              <w:rPr>
                <w:rFonts w:ascii="Arial" w:hAnsi="Arial" w:cs="Arial"/>
                <w:color w:val="000000"/>
                <w:sz w:val="20"/>
                <w:szCs w:val="20"/>
              </w:rPr>
              <w:t>Tarif</w:t>
            </w:r>
          </w:p>
        </w:tc>
      </w:tr>
      <w:tr w:rsidR="004C349F" w14:paraId="6D740F45" w14:textId="1EB20CD9" w:rsidTr="00D35BE4">
        <w:trPr>
          <w:jc w:val="center"/>
        </w:trPr>
        <w:tc>
          <w:tcPr>
            <w:tcW w:w="1838" w:type="dxa"/>
            <w:shd w:val="clear" w:color="auto" w:fill="F2F2F2" w:themeFill="background1" w:themeFillShade="F2"/>
          </w:tcPr>
          <w:p w14:paraId="49BE4E00" w14:textId="326ED149" w:rsidR="004C349F" w:rsidRDefault="004C349F" w:rsidP="00372EFD">
            <w:pPr>
              <w:pStyle w:val="NormalWeb"/>
              <w:rPr>
                <w:rFonts w:ascii="Arial" w:hAnsi="Arial" w:cs="Arial"/>
                <w:color w:val="000000"/>
                <w:sz w:val="20"/>
                <w:szCs w:val="20"/>
              </w:rPr>
            </w:pPr>
            <w:r>
              <w:rPr>
                <w:rFonts w:ascii="Arial" w:hAnsi="Arial" w:cs="Arial"/>
                <w:color w:val="000000"/>
                <w:sz w:val="20"/>
                <w:szCs w:val="20"/>
              </w:rPr>
              <w:t>12V/8Ah</w:t>
            </w:r>
          </w:p>
        </w:tc>
        <w:tc>
          <w:tcPr>
            <w:tcW w:w="971" w:type="dxa"/>
            <w:shd w:val="clear" w:color="auto" w:fill="F2F2F2" w:themeFill="background1" w:themeFillShade="F2"/>
          </w:tcPr>
          <w:p w14:paraId="24C32520" w14:textId="35891562" w:rsidR="004C349F" w:rsidRDefault="004C349F" w:rsidP="00372EFD">
            <w:pPr>
              <w:pStyle w:val="NormalWeb"/>
              <w:rPr>
                <w:rFonts w:ascii="Arial" w:hAnsi="Arial" w:cs="Arial"/>
                <w:color w:val="000000"/>
                <w:sz w:val="20"/>
                <w:szCs w:val="20"/>
              </w:rPr>
            </w:pPr>
            <w:r>
              <w:rPr>
                <w:rFonts w:ascii="Arial" w:hAnsi="Arial" w:cs="Arial"/>
                <w:color w:val="000000"/>
                <w:sz w:val="20"/>
                <w:szCs w:val="20"/>
              </w:rPr>
              <w:t>24€</w:t>
            </w:r>
          </w:p>
        </w:tc>
        <w:tc>
          <w:tcPr>
            <w:tcW w:w="531" w:type="dxa"/>
            <w:tcBorders>
              <w:top w:val="nil"/>
              <w:bottom w:val="nil"/>
            </w:tcBorders>
          </w:tcPr>
          <w:p w14:paraId="73CE4F8B" w14:textId="77777777" w:rsidR="004C349F" w:rsidRDefault="004C349F" w:rsidP="00372EFD">
            <w:pPr>
              <w:pStyle w:val="NormalWeb"/>
              <w:rPr>
                <w:rFonts w:ascii="Arial" w:hAnsi="Arial" w:cs="Arial"/>
                <w:color w:val="000000"/>
                <w:sz w:val="20"/>
                <w:szCs w:val="20"/>
              </w:rPr>
            </w:pPr>
          </w:p>
        </w:tc>
        <w:tc>
          <w:tcPr>
            <w:tcW w:w="1773" w:type="dxa"/>
            <w:shd w:val="clear" w:color="auto" w:fill="F2F2F2" w:themeFill="background1" w:themeFillShade="F2"/>
          </w:tcPr>
          <w:p w14:paraId="6ACFE0B9" w14:textId="07F808DF" w:rsidR="004C349F" w:rsidRDefault="00D35BE4" w:rsidP="00372EFD">
            <w:pPr>
              <w:pStyle w:val="NormalWeb"/>
              <w:rPr>
                <w:rFonts w:ascii="Arial" w:hAnsi="Arial" w:cs="Arial"/>
                <w:color w:val="000000"/>
                <w:sz w:val="20"/>
                <w:szCs w:val="20"/>
              </w:rPr>
            </w:pPr>
            <w:r>
              <w:rPr>
                <w:rFonts w:ascii="Arial" w:hAnsi="Arial" w:cs="Arial"/>
                <w:color w:val="000000"/>
                <w:sz w:val="20"/>
                <w:szCs w:val="20"/>
              </w:rPr>
              <w:t>12V/50Ah</w:t>
            </w:r>
          </w:p>
        </w:tc>
        <w:tc>
          <w:tcPr>
            <w:tcW w:w="1418" w:type="dxa"/>
            <w:shd w:val="clear" w:color="auto" w:fill="F2F2F2" w:themeFill="background1" w:themeFillShade="F2"/>
          </w:tcPr>
          <w:p w14:paraId="2FA39BBA" w14:textId="3C5F459C" w:rsidR="004C349F" w:rsidRDefault="00D35BE4" w:rsidP="00372EFD">
            <w:pPr>
              <w:pStyle w:val="NormalWeb"/>
              <w:rPr>
                <w:rFonts w:ascii="Arial" w:hAnsi="Arial" w:cs="Arial"/>
                <w:color w:val="000000"/>
                <w:sz w:val="20"/>
                <w:szCs w:val="20"/>
              </w:rPr>
            </w:pPr>
            <w:r>
              <w:rPr>
                <w:rFonts w:ascii="Arial" w:hAnsi="Arial" w:cs="Arial"/>
                <w:color w:val="000000"/>
                <w:sz w:val="20"/>
                <w:szCs w:val="20"/>
              </w:rPr>
              <w:t>462€</w:t>
            </w:r>
          </w:p>
        </w:tc>
      </w:tr>
      <w:tr w:rsidR="004C349F" w14:paraId="067B5034" w14:textId="3299FF92" w:rsidTr="00D35BE4">
        <w:trPr>
          <w:jc w:val="center"/>
        </w:trPr>
        <w:tc>
          <w:tcPr>
            <w:tcW w:w="1838" w:type="dxa"/>
          </w:tcPr>
          <w:p w14:paraId="187AB152" w14:textId="1404EE26" w:rsidR="004C349F" w:rsidRDefault="004C349F" w:rsidP="00372EFD">
            <w:pPr>
              <w:pStyle w:val="NormalWeb"/>
              <w:rPr>
                <w:rFonts w:ascii="Arial" w:hAnsi="Arial" w:cs="Arial"/>
                <w:color w:val="000000"/>
                <w:sz w:val="20"/>
                <w:szCs w:val="20"/>
              </w:rPr>
            </w:pPr>
            <w:r>
              <w:rPr>
                <w:rFonts w:ascii="Arial" w:hAnsi="Arial" w:cs="Arial"/>
                <w:color w:val="000000"/>
                <w:sz w:val="20"/>
                <w:szCs w:val="20"/>
              </w:rPr>
              <w:t>12V/14Ah</w:t>
            </w:r>
          </w:p>
        </w:tc>
        <w:tc>
          <w:tcPr>
            <w:tcW w:w="971" w:type="dxa"/>
          </w:tcPr>
          <w:p w14:paraId="35F155F4" w14:textId="2FA47B17" w:rsidR="004C349F" w:rsidRDefault="004C349F" w:rsidP="00372EFD">
            <w:pPr>
              <w:pStyle w:val="NormalWeb"/>
              <w:rPr>
                <w:rFonts w:ascii="Arial" w:hAnsi="Arial" w:cs="Arial"/>
                <w:color w:val="000000"/>
                <w:sz w:val="20"/>
                <w:szCs w:val="20"/>
              </w:rPr>
            </w:pPr>
            <w:r>
              <w:rPr>
                <w:rFonts w:ascii="Arial" w:hAnsi="Arial" w:cs="Arial"/>
                <w:color w:val="000000"/>
                <w:sz w:val="20"/>
                <w:szCs w:val="20"/>
              </w:rPr>
              <w:t>42€</w:t>
            </w:r>
          </w:p>
        </w:tc>
        <w:tc>
          <w:tcPr>
            <w:tcW w:w="531" w:type="dxa"/>
            <w:tcBorders>
              <w:top w:val="nil"/>
              <w:bottom w:val="nil"/>
            </w:tcBorders>
          </w:tcPr>
          <w:p w14:paraId="28D43FD0" w14:textId="77777777" w:rsidR="004C349F" w:rsidRDefault="004C349F" w:rsidP="00372EFD">
            <w:pPr>
              <w:pStyle w:val="NormalWeb"/>
              <w:rPr>
                <w:rFonts w:ascii="Arial" w:hAnsi="Arial" w:cs="Arial"/>
                <w:color w:val="000000"/>
                <w:sz w:val="20"/>
                <w:szCs w:val="20"/>
              </w:rPr>
            </w:pPr>
          </w:p>
        </w:tc>
        <w:tc>
          <w:tcPr>
            <w:tcW w:w="1773" w:type="dxa"/>
          </w:tcPr>
          <w:p w14:paraId="792E4BE3" w14:textId="3891CED8" w:rsidR="004C349F" w:rsidRDefault="00D35BE4" w:rsidP="00372EFD">
            <w:pPr>
              <w:pStyle w:val="NormalWeb"/>
              <w:rPr>
                <w:rFonts w:ascii="Arial" w:hAnsi="Arial" w:cs="Arial"/>
                <w:color w:val="000000"/>
                <w:sz w:val="20"/>
                <w:szCs w:val="20"/>
              </w:rPr>
            </w:pPr>
            <w:r>
              <w:rPr>
                <w:rFonts w:ascii="Arial" w:hAnsi="Arial" w:cs="Arial"/>
                <w:color w:val="000000"/>
                <w:sz w:val="20"/>
                <w:szCs w:val="20"/>
              </w:rPr>
              <w:t>12V/100Ah</w:t>
            </w:r>
          </w:p>
        </w:tc>
        <w:tc>
          <w:tcPr>
            <w:tcW w:w="1418" w:type="dxa"/>
          </w:tcPr>
          <w:p w14:paraId="58EE4513" w14:textId="4741CEF2" w:rsidR="004C349F" w:rsidRDefault="00D35BE4" w:rsidP="00372EFD">
            <w:pPr>
              <w:pStyle w:val="NormalWeb"/>
              <w:rPr>
                <w:rFonts w:ascii="Arial" w:hAnsi="Arial" w:cs="Arial"/>
                <w:color w:val="000000"/>
                <w:sz w:val="20"/>
                <w:szCs w:val="20"/>
              </w:rPr>
            </w:pPr>
            <w:r>
              <w:rPr>
                <w:rFonts w:ascii="Arial" w:hAnsi="Arial" w:cs="Arial"/>
                <w:color w:val="000000"/>
                <w:sz w:val="20"/>
                <w:szCs w:val="20"/>
              </w:rPr>
              <w:t>757€</w:t>
            </w:r>
          </w:p>
        </w:tc>
      </w:tr>
      <w:tr w:rsidR="004C349F" w14:paraId="13B689C8" w14:textId="47DCDD38" w:rsidTr="00D35BE4">
        <w:trPr>
          <w:jc w:val="center"/>
        </w:trPr>
        <w:tc>
          <w:tcPr>
            <w:tcW w:w="1838" w:type="dxa"/>
            <w:shd w:val="clear" w:color="auto" w:fill="F2F2F2" w:themeFill="background1" w:themeFillShade="F2"/>
          </w:tcPr>
          <w:p w14:paraId="43C09735" w14:textId="45CC2504" w:rsidR="004C349F" w:rsidRDefault="004C349F" w:rsidP="00372EFD">
            <w:pPr>
              <w:pStyle w:val="NormalWeb"/>
              <w:rPr>
                <w:rFonts w:ascii="Arial" w:hAnsi="Arial" w:cs="Arial"/>
                <w:color w:val="000000"/>
                <w:sz w:val="20"/>
                <w:szCs w:val="20"/>
              </w:rPr>
            </w:pPr>
            <w:r>
              <w:rPr>
                <w:rFonts w:ascii="Arial" w:hAnsi="Arial" w:cs="Arial"/>
                <w:color w:val="000000"/>
                <w:sz w:val="20"/>
                <w:szCs w:val="20"/>
              </w:rPr>
              <w:t>12V/22Ah</w:t>
            </w:r>
          </w:p>
        </w:tc>
        <w:tc>
          <w:tcPr>
            <w:tcW w:w="971" w:type="dxa"/>
            <w:shd w:val="clear" w:color="auto" w:fill="F2F2F2" w:themeFill="background1" w:themeFillShade="F2"/>
          </w:tcPr>
          <w:p w14:paraId="4E75AE8F" w14:textId="7FC23D62" w:rsidR="004C349F" w:rsidRDefault="004C349F" w:rsidP="00372EFD">
            <w:pPr>
              <w:pStyle w:val="NormalWeb"/>
              <w:rPr>
                <w:rFonts w:ascii="Arial" w:hAnsi="Arial" w:cs="Arial"/>
                <w:color w:val="000000"/>
                <w:sz w:val="20"/>
                <w:szCs w:val="20"/>
              </w:rPr>
            </w:pPr>
            <w:r>
              <w:rPr>
                <w:rFonts w:ascii="Arial" w:hAnsi="Arial" w:cs="Arial"/>
                <w:color w:val="000000"/>
                <w:sz w:val="20"/>
                <w:szCs w:val="20"/>
              </w:rPr>
              <w:t>60€</w:t>
            </w:r>
          </w:p>
        </w:tc>
        <w:tc>
          <w:tcPr>
            <w:tcW w:w="531" w:type="dxa"/>
            <w:tcBorders>
              <w:top w:val="nil"/>
              <w:bottom w:val="nil"/>
            </w:tcBorders>
          </w:tcPr>
          <w:p w14:paraId="42124AD8" w14:textId="77777777" w:rsidR="004C349F" w:rsidRDefault="004C349F" w:rsidP="00372EFD">
            <w:pPr>
              <w:pStyle w:val="NormalWeb"/>
              <w:rPr>
                <w:rFonts w:ascii="Arial" w:hAnsi="Arial" w:cs="Arial"/>
                <w:color w:val="000000"/>
                <w:sz w:val="20"/>
                <w:szCs w:val="20"/>
              </w:rPr>
            </w:pPr>
          </w:p>
        </w:tc>
        <w:tc>
          <w:tcPr>
            <w:tcW w:w="1773" w:type="dxa"/>
            <w:shd w:val="clear" w:color="auto" w:fill="F2F2F2" w:themeFill="background1" w:themeFillShade="F2"/>
          </w:tcPr>
          <w:p w14:paraId="3C2EF897" w14:textId="7C276FA7" w:rsidR="004C349F" w:rsidRDefault="00D35BE4" w:rsidP="00372EFD">
            <w:pPr>
              <w:pStyle w:val="NormalWeb"/>
              <w:rPr>
                <w:rFonts w:ascii="Arial" w:hAnsi="Arial" w:cs="Arial"/>
                <w:color w:val="000000"/>
                <w:sz w:val="20"/>
                <w:szCs w:val="20"/>
              </w:rPr>
            </w:pPr>
            <w:r>
              <w:rPr>
                <w:rFonts w:ascii="Arial" w:hAnsi="Arial" w:cs="Arial"/>
                <w:color w:val="000000"/>
                <w:sz w:val="20"/>
                <w:szCs w:val="20"/>
              </w:rPr>
              <w:t>12V/180Ah</w:t>
            </w:r>
          </w:p>
        </w:tc>
        <w:tc>
          <w:tcPr>
            <w:tcW w:w="1418" w:type="dxa"/>
            <w:shd w:val="clear" w:color="auto" w:fill="F2F2F2" w:themeFill="background1" w:themeFillShade="F2"/>
          </w:tcPr>
          <w:p w14:paraId="7F1F75B9" w14:textId="6F93833C" w:rsidR="004C349F" w:rsidRDefault="00D35BE4" w:rsidP="00372EFD">
            <w:pPr>
              <w:pStyle w:val="NormalWeb"/>
              <w:rPr>
                <w:rFonts w:ascii="Arial" w:hAnsi="Arial" w:cs="Arial"/>
                <w:color w:val="000000"/>
                <w:sz w:val="20"/>
                <w:szCs w:val="20"/>
              </w:rPr>
            </w:pPr>
            <w:r>
              <w:rPr>
                <w:rFonts w:ascii="Arial" w:hAnsi="Arial" w:cs="Arial"/>
                <w:color w:val="000000"/>
                <w:sz w:val="20"/>
                <w:szCs w:val="20"/>
              </w:rPr>
              <w:t>983€</w:t>
            </w:r>
          </w:p>
        </w:tc>
      </w:tr>
      <w:tr w:rsidR="004C349F" w14:paraId="0033A0FE" w14:textId="74F425E0" w:rsidTr="00D35BE4">
        <w:trPr>
          <w:jc w:val="center"/>
        </w:trPr>
        <w:tc>
          <w:tcPr>
            <w:tcW w:w="1838" w:type="dxa"/>
          </w:tcPr>
          <w:p w14:paraId="5CD06B5C" w14:textId="533FC673" w:rsidR="004C349F" w:rsidRDefault="004C349F" w:rsidP="00372EFD">
            <w:pPr>
              <w:pStyle w:val="NormalWeb"/>
              <w:rPr>
                <w:rFonts w:ascii="Arial" w:hAnsi="Arial" w:cs="Arial"/>
                <w:color w:val="000000"/>
                <w:sz w:val="20"/>
                <w:szCs w:val="20"/>
              </w:rPr>
            </w:pPr>
            <w:r>
              <w:rPr>
                <w:rFonts w:ascii="Arial" w:hAnsi="Arial" w:cs="Arial"/>
                <w:color w:val="000000"/>
                <w:sz w:val="20"/>
                <w:szCs w:val="20"/>
              </w:rPr>
              <w:t>12V/38Ah</w:t>
            </w:r>
          </w:p>
        </w:tc>
        <w:tc>
          <w:tcPr>
            <w:tcW w:w="971" w:type="dxa"/>
          </w:tcPr>
          <w:p w14:paraId="42B3A0FB" w14:textId="748B754E" w:rsidR="004C349F" w:rsidRDefault="004C349F" w:rsidP="00372EFD">
            <w:pPr>
              <w:pStyle w:val="NormalWeb"/>
              <w:rPr>
                <w:rFonts w:ascii="Arial" w:hAnsi="Arial" w:cs="Arial"/>
                <w:color w:val="000000"/>
                <w:sz w:val="20"/>
                <w:szCs w:val="20"/>
              </w:rPr>
            </w:pPr>
            <w:r>
              <w:rPr>
                <w:rFonts w:ascii="Arial" w:hAnsi="Arial" w:cs="Arial"/>
                <w:color w:val="000000"/>
                <w:sz w:val="20"/>
                <w:szCs w:val="20"/>
              </w:rPr>
              <w:t>141€</w:t>
            </w:r>
          </w:p>
        </w:tc>
        <w:tc>
          <w:tcPr>
            <w:tcW w:w="531" w:type="dxa"/>
            <w:tcBorders>
              <w:top w:val="nil"/>
              <w:bottom w:val="nil"/>
            </w:tcBorders>
          </w:tcPr>
          <w:p w14:paraId="47FC588F" w14:textId="77777777" w:rsidR="004C349F" w:rsidRDefault="004C349F" w:rsidP="00372EFD">
            <w:pPr>
              <w:pStyle w:val="NormalWeb"/>
              <w:rPr>
                <w:rFonts w:ascii="Arial" w:hAnsi="Arial" w:cs="Arial"/>
                <w:color w:val="000000"/>
                <w:sz w:val="20"/>
                <w:szCs w:val="20"/>
              </w:rPr>
            </w:pPr>
          </w:p>
        </w:tc>
        <w:tc>
          <w:tcPr>
            <w:tcW w:w="1773" w:type="dxa"/>
          </w:tcPr>
          <w:p w14:paraId="33221F93" w14:textId="2C561B4C" w:rsidR="004C349F" w:rsidRDefault="00D35BE4" w:rsidP="00372EFD">
            <w:pPr>
              <w:pStyle w:val="NormalWeb"/>
              <w:rPr>
                <w:rFonts w:ascii="Arial" w:hAnsi="Arial" w:cs="Arial"/>
                <w:color w:val="000000"/>
                <w:sz w:val="20"/>
                <w:szCs w:val="20"/>
              </w:rPr>
            </w:pPr>
            <w:r>
              <w:rPr>
                <w:rFonts w:ascii="Arial" w:hAnsi="Arial" w:cs="Arial"/>
                <w:color w:val="000000"/>
                <w:sz w:val="20"/>
                <w:szCs w:val="20"/>
              </w:rPr>
              <w:t>12V/200Ah</w:t>
            </w:r>
          </w:p>
        </w:tc>
        <w:tc>
          <w:tcPr>
            <w:tcW w:w="1418" w:type="dxa"/>
          </w:tcPr>
          <w:p w14:paraId="555E0353" w14:textId="5D63E222" w:rsidR="004C349F" w:rsidRDefault="00D35BE4" w:rsidP="00372EFD">
            <w:pPr>
              <w:pStyle w:val="NormalWeb"/>
              <w:rPr>
                <w:rFonts w:ascii="Arial" w:hAnsi="Arial" w:cs="Arial"/>
                <w:color w:val="000000"/>
                <w:sz w:val="20"/>
                <w:szCs w:val="20"/>
              </w:rPr>
            </w:pPr>
            <w:r>
              <w:rPr>
                <w:rFonts w:ascii="Arial" w:hAnsi="Arial" w:cs="Arial"/>
                <w:color w:val="000000"/>
                <w:sz w:val="20"/>
                <w:szCs w:val="20"/>
              </w:rPr>
              <w:t>1166€</w:t>
            </w:r>
          </w:p>
        </w:tc>
      </w:tr>
      <w:tr w:rsidR="004C349F" w14:paraId="281EDB18" w14:textId="12B27839" w:rsidTr="00D35BE4">
        <w:trPr>
          <w:jc w:val="center"/>
        </w:trPr>
        <w:tc>
          <w:tcPr>
            <w:tcW w:w="1838" w:type="dxa"/>
            <w:shd w:val="clear" w:color="auto" w:fill="F2F2F2" w:themeFill="background1" w:themeFillShade="F2"/>
          </w:tcPr>
          <w:p w14:paraId="51F91997" w14:textId="696598F4" w:rsidR="004C349F" w:rsidRDefault="004C349F" w:rsidP="00372EFD">
            <w:pPr>
              <w:pStyle w:val="NormalWeb"/>
              <w:rPr>
                <w:rFonts w:ascii="Arial" w:hAnsi="Arial" w:cs="Arial"/>
                <w:color w:val="000000"/>
                <w:sz w:val="20"/>
                <w:szCs w:val="20"/>
              </w:rPr>
            </w:pPr>
            <w:r>
              <w:rPr>
                <w:rFonts w:ascii="Arial" w:hAnsi="Arial" w:cs="Arial"/>
                <w:color w:val="000000"/>
                <w:sz w:val="20"/>
                <w:szCs w:val="20"/>
              </w:rPr>
              <w:t>12V/60Ah</w:t>
            </w:r>
          </w:p>
        </w:tc>
        <w:tc>
          <w:tcPr>
            <w:tcW w:w="971" w:type="dxa"/>
            <w:shd w:val="clear" w:color="auto" w:fill="F2F2F2" w:themeFill="background1" w:themeFillShade="F2"/>
          </w:tcPr>
          <w:p w14:paraId="5C579C95" w14:textId="5E9B5928" w:rsidR="004C349F" w:rsidRDefault="004C349F" w:rsidP="00372EFD">
            <w:pPr>
              <w:pStyle w:val="NormalWeb"/>
              <w:rPr>
                <w:rFonts w:ascii="Arial" w:hAnsi="Arial" w:cs="Arial"/>
                <w:color w:val="000000"/>
                <w:sz w:val="20"/>
                <w:szCs w:val="20"/>
              </w:rPr>
            </w:pPr>
            <w:r>
              <w:rPr>
                <w:rFonts w:ascii="Arial" w:hAnsi="Arial" w:cs="Arial"/>
                <w:color w:val="000000"/>
                <w:sz w:val="20"/>
                <w:szCs w:val="20"/>
              </w:rPr>
              <w:t>162€</w:t>
            </w:r>
          </w:p>
        </w:tc>
        <w:tc>
          <w:tcPr>
            <w:tcW w:w="531" w:type="dxa"/>
            <w:tcBorders>
              <w:top w:val="nil"/>
              <w:bottom w:val="nil"/>
            </w:tcBorders>
          </w:tcPr>
          <w:p w14:paraId="0A0AD9FC" w14:textId="77777777" w:rsidR="004C349F" w:rsidRDefault="004C349F" w:rsidP="00372EFD">
            <w:pPr>
              <w:pStyle w:val="NormalWeb"/>
              <w:rPr>
                <w:rFonts w:ascii="Arial" w:hAnsi="Arial" w:cs="Arial"/>
                <w:color w:val="000000"/>
                <w:sz w:val="20"/>
                <w:szCs w:val="20"/>
              </w:rPr>
            </w:pPr>
          </w:p>
        </w:tc>
        <w:tc>
          <w:tcPr>
            <w:tcW w:w="1773" w:type="dxa"/>
            <w:tcBorders>
              <w:bottom w:val="single" w:sz="4" w:space="0" w:color="auto"/>
            </w:tcBorders>
            <w:shd w:val="clear" w:color="auto" w:fill="F2F2F2" w:themeFill="background1" w:themeFillShade="F2"/>
          </w:tcPr>
          <w:p w14:paraId="19BE8841" w14:textId="7500D9D0" w:rsidR="004C349F" w:rsidRDefault="00D35BE4" w:rsidP="00372EFD">
            <w:pPr>
              <w:pStyle w:val="NormalWeb"/>
              <w:rPr>
                <w:rFonts w:ascii="Arial" w:hAnsi="Arial" w:cs="Arial"/>
                <w:color w:val="000000"/>
                <w:sz w:val="20"/>
                <w:szCs w:val="20"/>
              </w:rPr>
            </w:pPr>
            <w:r>
              <w:rPr>
                <w:rFonts w:ascii="Arial" w:hAnsi="Arial" w:cs="Arial"/>
                <w:color w:val="000000"/>
                <w:sz w:val="20"/>
                <w:szCs w:val="20"/>
              </w:rPr>
              <w:t>12V/330Ah</w:t>
            </w:r>
          </w:p>
        </w:tc>
        <w:tc>
          <w:tcPr>
            <w:tcW w:w="1418" w:type="dxa"/>
            <w:tcBorders>
              <w:bottom w:val="single" w:sz="4" w:space="0" w:color="auto"/>
            </w:tcBorders>
            <w:shd w:val="clear" w:color="auto" w:fill="F2F2F2" w:themeFill="background1" w:themeFillShade="F2"/>
          </w:tcPr>
          <w:p w14:paraId="63BAD9DA" w14:textId="2A9618A0" w:rsidR="004C349F" w:rsidRDefault="00D35BE4" w:rsidP="00372EFD">
            <w:pPr>
              <w:pStyle w:val="NormalWeb"/>
              <w:rPr>
                <w:rFonts w:ascii="Arial" w:hAnsi="Arial" w:cs="Arial"/>
                <w:color w:val="000000"/>
                <w:sz w:val="20"/>
                <w:szCs w:val="20"/>
              </w:rPr>
            </w:pPr>
            <w:r>
              <w:rPr>
                <w:rFonts w:ascii="Arial" w:hAnsi="Arial" w:cs="Arial"/>
                <w:color w:val="000000"/>
                <w:sz w:val="20"/>
                <w:szCs w:val="20"/>
              </w:rPr>
              <w:t>1980€</w:t>
            </w:r>
          </w:p>
        </w:tc>
      </w:tr>
      <w:tr w:rsidR="004C349F" w14:paraId="068BCB33" w14:textId="1244746A" w:rsidTr="00D35BE4">
        <w:trPr>
          <w:jc w:val="center"/>
        </w:trPr>
        <w:tc>
          <w:tcPr>
            <w:tcW w:w="1838" w:type="dxa"/>
          </w:tcPr>
          <w:p w14:paraId="31F1F07D" w14:textId="78292AE4" w:rsidR="004C349F" w:rsidRDefault="004C349F" w:rsidP="00372EFD">
            <w:pPr>
              <w:pStyle w:val="NormalWeb"/>
              <w:rPr>
                <w:rFonts w:ascii="Arial" w:hAnsi="Arial" w:cs="Arial"/>
                <w:color w:val="000000"/>
                <w:sz w:val="20"/>
                <w:szCs w:val="20"/>
              </w:rPr>
            </w:pPr>
            <w:r>
              <w:rPr>
                <w:rFonts w:ascii="Arial" w:hAnsi="Arial" w:cs="Arial"/>
                <w:color w:val="000000"/>
                <w:sz w:val="20"/>
                <w:szCs w:val="20"/>
              </w:rPr>
              <w:t>12V/90Ah</w:t>
            </w:r>
          </w:p>
        </w:tc>
        <w:tc>
          <w:tcPr>
            <w:tcW w:w="971" w:type="dxa"/>
          </w:tcPr>
          <w:p w14:paraId="29A3A8B4" w14:textId="6C6F373C" w:rsidR="004C349F" w:rsidRDefault="004C349F" w:rsidP="00372EFD">
            <w:pPr>
              <w:pStyle w:val="NormalWeb"/>
              <w:rPr>
                <w:rFonts w:ascii="Arial" w:hAnsi="Arial" w:cs="Arial"/>
                <w:color w:val="000000"/>
                <w:sz w:val="20"/>
                <w:szCs w:val="20"/>
              </w:rPr>
            </w:pPr>
            <w:r>
              <w:rPr>
                <w:rFonts w:ascii="Arial" w:hAnsi="Arial" w:cs="Arial"/>
                <w:color w:val="000000"/>
                <w:sz w:val="20"/>
                <w:szCs w:val="20"/>
              </w:rPr>
              <w:t>239€</w:t>
            </w:r>
          </w:p>
        </w:tc>
        <w:tc>
          <w:tcPr>
            <w:tcW w:w="531" w:type="dxa"/>
            <w:tcBorders>
              <w:top w:val="nil"/>
              <w:bottom w:val="nil"/>
              <w:right w:val="nil"/>
            </w:tcBorders>
          </w:tcPr>
          <w:p w14:paraId="47C5FCD5" w14:textId="77777777" w:rsidR="004C349F" w:rsidRDefault="004C349F" w:rsidP="00372EFD">
            <w:pPr>
              <w:pStyle w:val="NormalWeb"/>
              <w:rPr>
                <w:rFonts w:ascii="Arial" w:hAnsi="Arial" w:cs="Arial"/>
                <w:color w:val="000000"/>
                <w:sz w:val="20"/>
                <w:szCs w:val="20"/>
              </w:rPr>
            </w:pPr>
          </w:p>
        </w:tc>
        <w:tc>
          <w:tcPr>
            <w:tcW w:w="1773" w:type="dxa"/>
            <w:tcBorders>
              <w:left w:val="nil"/>
              <w:bottom w:val="nil"/>
              <w:right w:val="nil"/>
            </w:tcBorders>
          </w:tcPr>
          <w:p w14:paraId="1FD01B19" w14:textId="77777777" w:rsidR="004C349F" w:rsidRDefault="004C349F" w:rsidP="00372EFD">
            <w:pPr>
              <w:pStyle w:val="NormalWeb"/>
              <w:rPr>
                <w:rFonts w:ascii="Arial" w:hAnsi="Arial" w:cs="Arial"/>
                <w:color w:val="000000"/>
                <w:sz w:val="20"/>
                <w:szCs w:val="20"/>
              </w:rPr>
            </w:pPr>
          </w:p>
        </w:tc>
        <w:tc>
          <w:tcPr>
            <w:tcW w:w="1418" w:type="dxa"/>
            <w:tcBorders>
              <w:left w:val="nil"/>
              <w:bottom w:val="nil"/>
              <w:right w:val="nil"/>
            </w:tcBorders>
          </w:tcPr>
          <w:p w14:paraId="6732AF6B" w14:textId="77777777" w:rsidR="004C349F" w:rsidRDefault="004C349F" w:rsidP="00372EFD">
            <w:pPr>
              <w:pStyle w:val="NormalWeb"/>
              <w:rPr>
                <w:rFonts w:ascii="Arial" w:hAnsi="Arial" w:cs="Arial"/>
                <w:color w:val="000000"/>
                <w:sz w:val="20"/>
                <w:szCs w:val="20"/>
              </w:rPr>
            </w:pPr>
          </w:p>
        </w:tc>
      </w:tr>
      <w:tr w:rsidR="004C349F" w14:paraId="197350BA" w14:textId="1E807C75" w:rsidTr="00D35BE4">
        <w:trPr>
          <w:jc w:val="center"/>
        </w:trPr>
        <w:tc>
          <w:tcPr>
            <w:tcW w:w="1838" w:type="dxa"/>
            <w:shd w:val="clear" w:color="auto" w:fill="F2F2F2" w:themeFill="background1" w:themeFillShade="F2"/>
          </w:tcPr>
          <w:p w14:paraId="6E04905C" w14:textId="69E69270" w:rsidR="004C349F" w:rsidRDefault="004C349F" w:rsidP="00372EFD">
            <w:pPr>
              <w:pStyle w:val="NormalWeb"/>
              <w:rPr>
                <w:rFonts w:ascii="Arial" w:hAnsi="Arial" w:cs="Arial"/>
                <w:color w:val="000000"/>
                <w:sz w:val="20"/>
                <w:szCs w:val="20"/>
              </w:rPr>
            </w:pPr>
            <w:r>
              <w:rPr>
                <w:rFonts w:ascii="Arial" w:hAnsi="Arial" w:cs="Arial"/>
                <w:color w:val="000000"/>
                <w:sz w:val="20"/>
                <w:szCs w:val="20"/>
              </w:rPr>
              <w:t>12V/110Ah</w:t>
            </w:r>
          </w:p>
        </w:tc>
        <w:tc>
          <w:tcPr>
            <w:tcW w:w="971" w:type="dxa"/>
            <w:shd w:val="clear" w:color="auto" w:fill="F2F2F2" w:themeFill="background1" w:themeFillShade="F2"/>
          </w:tcPr>
          <w:p w14:paraId="4022FDE7" w14:textId="066250AE" w:rsidR="004C349F" w:rsidRDefault="004C349F" w:rsidP="00372EFD">
            <w:pPr>
              <w:pStyle w:val="NormalWeb"/>
              <w:rPr>
                <w:rFonts w:ascii="Arial" w:hAnsi="Arial" w:cs="Arial"/>
                <w:color w:val="000000"/>
                <w:sz w:val="20"/>
                <w:szCs w:val="20"/>
              </w:rPr>
            </w:pPr>
            <w:r>
              <w:rPr>
                <w:rFonts w:ascii="Arial" w:hAnsi="Arial" w:cs="Arial"/>
                <w:color w:val="000000"/>
                <w:sz w:val="20"/>
                <w:szCs w:val="20"/>
              </w:rPr>
              <w:t>300€</w:t>
            </w:r>
          </w:p>
        </w:tc>
        <w:tc>
          <w:tcPr>
            <w:tcW w:w="531" w:type="dxa"/>
            <w:tcBorders>
              <w:top w:val="nil"/>
              <w:bottom w:val="nil"/>
              <w:right w:val="nil"/>
            </w:tcBorders>
          </w:tcPr>
          <w:p w14:paraId="28522BD0" w14:textId="77777777" w:rsidR="004C349F" w:rsidRDefault="004C349F" w:rsidP="00372EFD">
            <w:pPr>
              <w:pStyle w:val="NormalWeb"/>
              <w:rPr>
                <w:rFonts w:ascii="Arial" w:hAnsi="Arial" w:cs="Arial"/>
                <w:color w:val="000000"/>
                <w:sz w:val="20"/>
                <w:szCs w:val="20"/>
              </w:rPr>
            </w:pPr>
          </w:p>
        </w:tc>
        <w:tc>
          <w:tcPr>
            <w:tcW w:w="1773" w:type="dxa"/>
            <w:tcBorders>
              <w:top w:val="nil"/>
              <w:left w:val="nil"/>
              <w:bottom w:val="nil"/>
              <w:right w:val="nil"/>
            </w:tcBorders>
          </w:tcPr>
          <w:p w14:paraId="286C6DCF" w14:textId="77777777" w:rsidR="004C349F" w:rsidRDefault="004C349F" w:rsidP="00372EFD">
            <w:pPr>
              <w:pStyle w:val="NormalWeb"/>
              <w:rPr>
                <w:rFonts w:ascii="Arial" w:hAnsi="Arial" w:cs="Arial"/>
                <w:color w:val="000000"/>
                <w:sz w:val="20"/>
                <w:szCs w:val="20"/>
              </w:rPr>
            </w:pPr>
          </w:p>
        </w:tc>
        <w:tc>
          <w:tcPr>
            <w:tcW w:w="1418" w:type="dxa"/>
            <w:tcBorders>
              <w:top w:val="nil"/>
              <w:left w:val="nil"/>
              <w:bottom w:val="nil"/>
              <w:right w:val="nil"/>
            </w:tcBorders>
          </w:tcPr>
          <w:p w14:paraId="42334D26" w14:textId="77777777" w:rsidR="004C349F" w:rsidRDefault="004C349F" w:rsidP="00372EFD">
            <w:pPr>
              <w:pStyle w:val="NormalWeb"/>
              <w:rPr>
                <w:rFonts w:ascii="Arial" w:hAnsi="Arial" w:cs="Arial"/>
                <w:color w:val="000000"/>
                <w:sz w:val="20"/>
                <w:szCs w:val="20"/>
              </w:rPr>
            </w:pPr>
          </w:p>
        </w:tc>
      </w:tr>
      <w:tr w:rsidR="004C349F" w14:paraId="039A9F8C" w14:textId="452390EF" w:rsidTr="00D35BE4">
        <w:trPr>
          <w:jc w:val="center"/>
        </w:trPr>
        <w:tc>
          <w:tcPr>
            <w:tcW w:w="1838" w:type="dxa"/>
          </w:tcPr>
          <w:p w14:paraId="3EA45C59" w14:textId="0CCD2AF7" w:rsidR="004C349F" w:rsidRDefault="004C349F" w:rsidP="00372EFD">
            <w:pPr>
              <w:pStyle w:val="NormalWeb"/>
              <w:rPr>
                <w:rFonts w:ascii="Arial" w:hAnsi="Arial" w:cs="Arial"/>
                <w:color w:val="000000"/>
                <w:sz w:val="20"/>
                <w:szCs w:val="20"/>
              </w:rPr>
            </w:pPr>
            <w:r>
              <w:rPr>
                <w:rFonts w:ascii="Arial" w:hAnsi="Arial" w:cs="Arial"/>
                <w:color w:val="000000"/>
                <w:sz w:val="20"/>
                <w:szCs w:val="20"/>
              </w:rPr>
              <w:t>12V/1</w:t>
            </w:r>
            <w:r w:rsidR="0057747F">
              <w:rPr>
                <w:rFonts w:ascii="Arial" w:hAnsi="Arial" w:cs="Arial"/>
                <w:color w:val="000000"/>
                <w:sz w:val="20"/>
                <w:szCs w:val="20"/>
              </w:rPr>
              <w:t>70</w:t>
            </w:r>
            <w:r>
              <w:rPr>
                <w:rFonts w:ascii="Arial" w:hAnsi="Arial" w:cs="Arial"/>
                <w:color w:val="000000"/>
                <w:sz w:val="20"/>
                <w:szCs w:val="20"/>
              </w:rPr>
              <w:t>Ah</w:t>
            </w:r>
          </w:p>
        </w:tc>
        <w:tc>
          <w:tcPr>
            <w:tcW w:w="971" w:type="dxa"/>
          </w:tcPr>
          <w:p w14:paraId="4277A8FC" w14:textId="72C3DCEF" w:rsidR="004C349F" w:rsidRDefault="004C349F" w:rsidP="00372EFD">
            <w:pPr>
              <w:pStyle w:val="NormalWeb"/>
              <w:rPr>
                <w:rFonts w:ascii="Arial" w:hAnsi="Arial" w:cs="Arial"/>
                <w:color w:val="000000"/>
                <w:sz w:val="20"/>
                <w:szCs w:val="20"/>
              </w:rPr>
            </w:pPr>
            <w:r>
              <w:rPr>
                <w:rFonts w:ascii="Arial" w:hAnsi="Arial" w:cs="Arial"/>
                <w:color w:val="000000"/>
                <w:sz w:val="20"/>
                <w:szCs w:val="20"/>
              </w:rPr>
              <w:t>448€</w:t>
            </w:r>
          </w:p>
        </w:tc>
        <w:tc>
          <w:tcPr>
            <w:tcW w:w="531" w:type="dxa"/>
            <w:tcBorders>
              <w:top w:val="nil"/>
              <w:bottom w:val="nil"/>
              <w:right w:val="nil"/>
            </w:tcBorders>
          </w:tcPr>
          <w:p w14:paraId="660A43E7" w14:textId="77777777" w:rsidR="004C349F" w:rsidRDefault="004C349F" w:rsidP="00372EFD">
            <w:pPr>
              <w:pStyle w:val="NormalWeb"/>
              <w:rPr>
                <w:rFonts w:ascii="Arial" w:hAnsi="Arial" w:cs="Arial"/>
                <w:color w:val="000000"/>
                <w:sz w:val="20"/>
                <w:szCs w:val="20"/>
              </w:rPr>
            </w:pPr>
          </w:p>
        </w:tc>
        <w:tc>
          <w:tcPr>
            <w:tcW w:w="1773" w:type="dxa"/>
            <w:tcBorders>
              <w:top w:val="nil"/>
              <w:left w:val="nil"/>
              <w:bottom w:val="nil"/>
              <w:right w:val="nil"/>
            </w:tcBorders>
          </w:tcPr>
          <w:p w14:paraId="1488A4CC" w14:textId="77777777" w:rsidR="004C349F" w:rsidRDefault="004C349F" w:rsidP="00372EFD">
            <w:pPr>
              <w:pStyle w:val="NormalWeb"/>
              <w:rPr>
                <w:rFonts w:ascii="Arial" w:hAnsi="Arial" w:cs="Arial"/>
                <w:color w:val="000000"/>
                <w:sz w:val="20"/>
                <w:szCs w:val="20"/>
              </w:rPr>
            </w:pPr>
          </w:p>
        </w:tc>
        <w:tc>
          <w:tcPr>
            <w:tcW w:w="1418" w:type="dxa"/>
            <w:tcBorders>
              <w:top w:val="nil"/>
              <w:left w:val="nil"/>
              <w:bottom w:val="nil"/>
              <w:right w:val="nil"/>
            </w:tcBorders>
          </w:tcPr>
          <w:p w14:paraId="007BEA68" w14:textId="77777777" w:rsidR="004C349F" w:rsidRDefault="004C349F" w:rsidP="00372EFD">
            <w:pPr>
              <w:pStyle w:val="NormalWeb"/>
              <w:rPr>
                <w:rFonts w:ascii="Arial" w:hAnsi="Arial" w:cs="Arial"/>
                <w:color w:val="000000"/>
                <w:sz w:val="20"/>
                <w:szCs w:val="20"/>
              </w:rPr>
            </w:pPr>
          </w:p>
        </w:tc>
      </w:tr>
      <w:tr w:rsidR="004C349F" w14:paraId="421D62F4" w14:textId="2CDC597F" w:rsidTr="00D35BE4">
        <w:trPr>
          <w:jc w:val="center"/>
        </w:trPr>
        <w:tc>
          <w:tcPr>
            <w:tcW w:w="1838" w:type="dxa"/>
            <w:shd w:val="clear" w:color="auto" w:fill="F2F2F2" w:themeFill="background1" w:themeFillShade="F2"/>
          </w:tcPr>
          <w:p w14:paraId="2CC05EB8" w14:textId="7A9F38A7" w:rsidR="004C349F" w:rsidRDefault="004C349F" w:rsidP="00372EFD">
            <w:pPr>
              <w:pStyle w:val="NormalWeb"/>
              <w:rPr>
                <w:rFonts w:ascii="Arial" w:hAnsi="Arial" w:cs="Arial"/>
                <w:color w:val="000000"/>
                <w:sz w:val="20"/>
                <w:szCs w:val="20"/>
              </w:rPr>
            </w:pPr>
            <w:r>
              <w:rPr>
                <w:rFonts w:ascii="Arial" w:hAnsi="Arial" w:cs="Arial"/>
                <w:color w:val="000000"/>
                <w:sz w:val="20"/>
                <w:szCs w:val="20"/>
              </w:rPr>
              <w:t>12V/220Ah</w:t>
            </w:r>
          </w:p>
        </w:tc>
        <w:tc>
          <w:tcPr>
            <w:tcW w:w="971" w:type="dxa"/>
            <w:shd w:val="clear" w:color="auto" w:fill="F2F2F2" w:themeFill="background1" w:themeFillShade="F2"/>
          </w:tcPr>
          <w:p w14:paraId="6AFE8ABD" w14:textId="558DAE4E" w:rsidR="004C349F" w:rsidRDefault="004C349F" w:rsidP="00372EFD">
            <w:pPr>
              <w:pStyle w:val="NormalWeb"/>
              <w:rPr>
                <w:rFonts w:ascii="Arial" w:hAnsi="Arial" w:cs="Arial"/>
                <w:color w:val="000000"/>
                <w:sz w:val="20"/>
                <w:szCs w:val="20"/>
              </w:rPr>
            </w:pPr>
            <w:r>
              <w:rPr>
                <w:rFonts w:ascii="Arial" w:hAnsi="Arial" w:cs="Arial"/>
                <w:color w:val="000000"/>
                <w:sz w:val="20"/>
                <w:szCs w:val="20"/>
              </w:rPr>
              <w:t>556€</w:t>
            </w:r>
          </w:p>
        </w:tc>
        <w:tc>
          <w:tcPr>
            <w:tcW w:w="531" w:type="dxa"/>
            <w:tcBorders>
              <w:top w:val="nil"/>
              <w:bottom w:val="nil"/>
              <w:right w:val="nil"/>
            </w:tcBorders>
          </w:tcPr>
          <w:p w14:paraId="3A9F8036" w14:textId="77777777" w:rsidR="004C349F" w:rsidRDefault="004C349F" w:rsidP="00372EFD">
            <w:pPr>
              <w:pStyle w:val="NormalWeb"/>
              <w:rPr>
                <w:rFonts w:ascii="Arial" w:hAnsi="Arial" w:cs="Arial"/>
                <w:color w:val="000000"/>
                <w:sz w:val="20"/>
                <w:szCs w:val="20"/>
              </w:rPr>
            </w:pPr>
          </w:p>
        </w:tc>
        <w:tc>
          <w:tcPr>
            <w:tcW w:w="1773" w:type="dxa"/>
            <w:tcBorders>
              <w:top w:val="nil"/>
              <w:left w:val="nil"/>
              <w:bottom w:val="nil"/>
              <w:right w:val="nil"/>
            </w:tcBorders>
          </w:tcPr>
          <w:p w14:paraId="44C64686" w14:textId="77777777" w:rsidR="004C349F" w:rsidRDefault="004C349F" w:rsidP="00372EFD">
            <w:pPr>
              <w:pStyle w:val="NormalWeb"/>
              <w:rPr>
                <w:rFonts w:ascii="Arial" w:hAnsi="Arial" w:cs="Arial"/>
                <w:color w:val="000000"/>
                <w:sz w:val="20"/>
                <w:szCs w:val="20"/>
              </w:rPr>
            </w:pPr>
          </w:p>
        </w:tc>
        <w:tc>
          <w:tcPr>
            <w:tcW w:w="1418" w:type="dxa"/>
            <w:tcBorders>
              <w:top w:val="nil"/>
              <w:left w:val="nil"/>
              <w:bottom w:val="nil"/>
              <w:right w:val="nil"/>
            </w:tcBorders>
          </w:tcPr>
          <w:p w14:paraId="1C621C15" w14:textId="77777777" w:rsidR="004C349F" w:rsidRDefault="004C349F" w:rsidP="00372EFD">
            <w:pPr>
              <w:pStyle w:val="NormalWeb"/>
              <w:rPr>
                <w:rFonts w:ascii="Arial" w:hAnsi="Arial" w:cs="Arial"/>
                <w:color w:val="000000"/>
                <w:sz w:val="20"/>
                <w:szCs w:val="20"/>
              </w:rPr>
            </w:pPr>
          </w:p>
        </w:tc>
      </w:tr>
    </w:tbl>
    <w:p w14:paraId="5A27420B" w14:textId="0AE5AE5F" w:rsidR="002A1451" w:rsidRDefault="00D35BE4" w:rsidP="00372EFD">
      <w:pPr>
        <w:pStyle w:val="NormalWeb"/>
        <w:shd w:val="clear" w:color="auto" w:fill="FFFFFF"/>
        <w:rPr>
          <w:rFonts w:ascii="Arial" w:hAnsi="Arial" w:cs="Arial"/>
          <w:color w:val="000000"/>
          <w:sz w:val="20"/>
          <w:szCs w:val="20"/>
        </w:rPr>
      </w:pPr>
      <w:r>
        <w:rPr>
          <w:noProof/>
          <w14:ligatures w14:val="standardContextual"/>
        </w:rPr>
        <mc:AlternateContent>
          <mc:Choice Requires="wps">
            <w:drawing>
              <wp:anchor distT="0" distB="0" distL="114300" distR="114300" simplePos="0" relativeHeight="251787264" behindDoc="0" locked="0" layoutInCell="1" allowOverlap="1" wp14:anchorId="387858AB" wp14:editId="337DE1E3">
                <wp:simplePos x="0" y="0"/>
                <wp:positionH relativeFrom="margin">
                  <wp:posOffset>67733</wp:posOffset>
                </wp:positionH>
                <wp:positionV relativeFrom="paragraph">
                  <wp:posOffset>99483</wp:posOffset>
                </wp:positionV>
                <wp:extent cx="6241312" cy="386080"/>
                <wp:effectExtent l="0" t="0" r="0" b="0"/>
                <wp:wrapNone/>
                <wp:docPr id="985129805" name="Zone de texte 33"/>
                <wp:cNvGraphicFramePr/>
                <a:graphic xmlns:a="http://schemas.openxmlformats.org/drawingml/2006/main">
                  <a:graphicData uri="http://schemas.microsoft.com/office/word/2010/wordprocessingShape">
                    <wps:wsp>
                      <wps:cNvSpPr txBox="1"/>
                      <wps:spPr>
                        <a:xfrm>
                          <a:off x="0" y="0"/>
                          <a:ext cx="6241312" cy="386080"/>
                        </a:xfrm>
                        <a:prstGeom prst="rect">
                          <a:avLst/>
                        </a:prstGeom>
                        <a:noFill/>
                        <a:ln w="6350">
                          <a:noFill/>
                        </a:ln>
                      </wps:spPr>
                      <wps:txbx>
                        <w:txbxContent>
                          <w:p w14:paraId="032E91CB" w14:textId="6B86A0A2" w:rsidR="00D35BE4" w:rsidRPr="00EE32FE" w:rsidRDefault="00D35BE4" w:rsidP="00D35BE4">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10</w:t>
                            </w:r>
                            <w:r w:rsidRPr="00EE32FE">
                              <w:rPr>
                                <w:i/>
                                <w:iCs/>
                                <w:color w:val="44546A" w:themeColor="text2"/>
                                <w:sz w:val="18"/>
                                <w:szCs w:val="18"/>
                              </w:rPr>
                              <w:fldChar w:fldCharType="end"/>
                            </w:r>
                            <w:r w:rsidRPr="00EE32FE">
                              <w:rPr>
                                <w:i/>
                                <w:iCs/>
                                <w:color w:val="44546A" w:themeColor="text2"/>
                                <w:sz w:val="18"/>
                                <w:szCs w:val="18"/>
                              </w:rPr>
                              <w:t xml:space="preserve"> – Tableau</w:t>
                            </w:r>
                            <w:r w:rsidR="00E970C2">
                              <w:rPr>
                                <w:i/>
                                <w:iCs/>
                                <w:color w:val="44546A" w:themeColor="text2"/>
                                <w:sz w:val="18"/>
                                <w:szCs w:val="18"/>
                              </w:rPr>
                              <w:t>x</w:t>
                            </w:r>
                            <w:r w:rsidRPr="00EE32FE">
                              <w:rPr>
                                <w:i/>
                                <w:iCs/>
                                <w:color w:val="44546A" w:themeColor="text2"/>
                                <w:sz w:val="18"/>
                                <w:szCs w:val="18"/>
                              </w:rPr>
                              <w:t xml:space="preserve"> comparatif</w:t>
                            </w:r>
                            <w:r w:rsidR="00E970C2">
                              <w:rPr>
                                <w:i/>
                                <w:iCs/>
                                <w:color w:val="44546A" w:themeColor="text2"/>
                                <w:sz w:val="18"/>
                                <w:szCs w:val="18"/>
                              </w:rPr>
                              <w:t>s</w:t>
                            </w:r>
                            <w:r w:rsidRPr="00EE32FE">
                              <w:rPr>
                                <w:i/>
                                <w:iCs/>
                                <w:color w:val="44546A" w:themeColor="text2"/>
                                <w:sz w:val="18"/>
                                <w:szCs w:val="18"/>
                              </w:rPr>
                              <w:t xml:space="preserve"> des tarifs en fonction du type de batterie et de la capacité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7858AB" id="_x0000_s1039" type="#_x0000_t202" style="position:absolute;margin-left:5.35pt;margin-top:7.85pt;width:491.45pt;height:30.4pt;z-index:251787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" filled="f" stroked="f" strokeweight=".5pt">
                <v:textbox>
                  <w:txbxContent>
                    <w:p w14:paraId="032E91CB" w14:textId="6B86A0A2" w:rsidR="00D35BE4" w:rsidRPr="00EE32FE" w:rsidRDefault="00D35BE4" w:rsidP="00D35BE4">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10</w:t>
                      </w:r>
                      <w:r w:rsidRPr="00EE32FE">
                        <w:rPr>
                          <w:i/>
                          <w:iCs/>
                          <w:color w:val="44546A" w:themeColor="text2"/>
                          <w:sz w:val="18"/>
                          <w:szCs w:val="18"/>
                        </w:rPr>
                        <w:fldChar w:fldCharType="end"/>
                      </w:r>
                      <w:r w:rsidRPr="00EE32FE">
                        <w:rPr>
                          <w:i/>
                          <w:iCs/>
                          <w:color w:val="44546A" w:themeColor="text2"/>
                          <w:sz w:val="18"/>
                          <w:szCs w:val="18"/>
                        </w:rPr>
                        <w:t xml:space="preserve"> – Tableau</w:t>
                      </w:r>
                      <w:r w:rsidR="00E970C2">
                        <w:rPr>
                          <w:i/>
                          <w:iCs/>
                          <w:color w:val="44546A" w:themeColor="text2"/>
                          <w:sz w:val="18"/>
                          <w:szCs w:val="18"/>
                        </w:rPr>
                        <w:t>x</w:t>
                      </w:r>
                      <w:r w:rsidRPr="00EE32FE">
                        <w:rPr>
                          <w:i/>
                          <w:iCs/>
                          <w:color w:val="44546A" w:themeColor="text2"/>
                          <w:sz w:val="18"/>
                          <w:szCs w:val="18"/>
                        </w:rPr>
                        <w:t xml:space="preserve"> comparatif</w:t>
                      </w:r>
                      <w:r w:rsidR="00E970C2">
                        <w:rPr>
                          <w:i/>
                          <w:iCs/>
                          <w:color w:val="44546A" w:themeColor="text2"/>
                          <w:sz w:val="18"/>
                          <w:szCs w:val="18"/>
                        </w:rPr>
                        <w:t>s</w:t>
                      </w:r>
                      <w:r w:rsidRPr="00EE32FE">
                        <w:rPr>
                          <w:i/>
                          <w:iCs/>
                          <w:color w:val="44546A" w:themeColor="text2"/>
                          <w:sz w:val="18"/>
                          <w:szCs w:val="18"/>
                        </w:rPr>
                        <w:t xml:space="preserve"> des tarifs en fonction du type de batterie et de la capacité</w:t>
                      </w:r>
                    </w:p>
                  </w:txbxContent>
                </v:textbox>
                <w10:wrap anchorx="margin"/>
              </v:shape>
            </w:pict>
          </mc:Fallback>
        </mc:AlternateContent>
      </w:r>
    </w:p>
    <w:p w14:paraId="1ADF2057" w14:textId="77777777" w:rsidR="00D35BE4" w:rsidRDefault="00D35BE4" w:rsidP="00D35BE4">
      <w:pPr>
        <w:pStyle w:val="Sansinterligne"/>
      </w:pPr>
    </w:p>
    <w:p w14:paraId="22D05CA5" w14:textId="77777777" w:rsidR="00C57682" w:rsidRDefault="00C57682" w:rsidP="00D35BE4">
      <w:pPr>
        <w:pStyle w:val="Sansinterligne"/>
      </w:pPr>
    </w:p>
    <w:p w14:paraId="723F4514" w14:textId="2BF0D23A" w:rsidR="00D51F07" w:rsidRDefault="000E01EE" w:rsidP="00C3781E">
      <w:pPr>
        <w:pStyle w:val="Sous-titre"/>
      </w:pPr>
      <w:r>
        <w:t>Expérimentation</w:t>
      </w:r>
    </w:p>
    <w:p w14:paraId="05E833CE" w14:textId="2B539ABE" w:rsidR="00EB6B8E" w:rsidRDefault="006E0CEE" w:rsidP="00DE0EE1">
      <w:pPr>
        <w:shd w:val="clear" w:color="auto" w:fill="D9D9D9" w:themeFill="background1" w:themeFillShade="D9"/>
        <w:rPr>
          <w:rFonts w:cs="Arial"/>
          <w:szCs w:val="24"/>
          <w:u w:val="single"/>
        </w:rPr>
      </w:pPr>
      <w:r w:rsidRPr="00F44D88">
        <w:rPr>
          <w:rFonts w:cs="Arial"/>
          <w:noProof/>
          <w:szCs w:val="24"/>
          <w:u w:val="single"/>
        </w:rPr>
        <w:drawing>
          <wp:anchor distT="0" distB="0" distL="114300" distR="114300" simplePos="0" relativeHeight="251800576" behindDoc="0" locked="0" layoutInCell="1" allowOverlap="1" wp14:anchorId="657C0F9C" wp14:editId="1C83D7DD">
            <wp:simplePos x="0" y="0"/>
            <wp:positionH relativeFrom="margin">
              <wp:posOffset>5553710</wp:posOffset>
            </wp:positionH>
            <wp:positionV relativeFrom="paragraph">
              <wp:posOffset>307975</wp:posOffset>
            </wp:positionV>
            <wp:extent cx="985520" cy="499110"/>
            <wp:effectExtent l="0" t="4445" r="635" b="635"/>
            <wp:wrapNone/>
            <wp:docPr id="1535469492" name="Image 1" descr="Une image contenant Appareils électroniques, Appareil électronique, Ingénierie électronique, comp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306046" name="Image 1" descr="Une image contenant Appareils électroniques, Appareil électronique, Ingénierie électronique, compteur&#10;&#10;Le contenu généré par l’IA peut être incorrect."/>
                    <pic:cNvPicPr/>
                  </pic:nvPicPr>
                  <pic:blipFill>
                    <a:blip r:embed="rId38" cstate="print">
                      <a:extLst>
                        <a:ext uri="{28A0092B-C50C-407E-A947-70E740481C1C}">
                          <a14:useLocalDpi xmlns:a14="http://schemas.microsoft.com/office/drawing/2010/main" val="0"/>
                        </a:ext>
                      </a:extLst>
                    </a:blip>
                    <a:stretch>
                      <a:fillRect/>
                    </a:stretch>
                  </pic:blipFill>
                  <pic:spPr>
                    <a:xfrm rot="16200000">
                      <a:off x="0" y="0"/>
                      <a:ext cx="985520" cy="499110"/>
                    </a:xfrm>
                    <a:prstGeom prst="rect">
                      <a:avLst/>
                    </a:prstGeom>
                  </pic:spPr>
                </pic:pic>
              </a:graphicData>
            </a:graphic>
            <wp14:sizeRelH relativeFrom="page">
              <wp14:pctWidth>0</wp14:pctWidth>
            </wp14:sizeRelH>
            <wp14:sizeRelV relativeFrom="page">
              <wp14:pctHeight>0</wp14:pctHeight>
            </wp14:sizeRelV>
          </wp:anchor>
        </w:drawing>
      </w:r>
      <w:r>
        <w:rPr>
          <w:rFonts w:cs="Arial"/>
          <w:noProof/>
          <w:szCs w:val="24"/>
          <w:u w:val="single"/>
          <w14:ligatures w14:val="standardContextual"/>
        </w:rPr>
        <w:drawing>
          <wp:anchor distT="0" distB="0" distL="114300" distR="114300" simplePos="0" relativeHeight="251801600" behindDoc="0" locked="0" layoutInCell="1" allowOverlap="1" wp14:anchorId="30358FED" wp14:editId="7832E1BB">
            <wp:simplePos x="0" y="0"/>
            <wp:positionH relativeFrom="column">
              <wp:posOffset>4847590</wp:posOffset>
            </wp:positionH>
            <wp:positionV relativeFrom="paragraph">
              <wp:posOffset>10795</wp:posOffset>
            </wp:positionV>
            <wp:extent cx="859174" cy="1144905"/>
            <wp:effectExtent l="0" t="0" r="0" b="0"/>
            <wp:wrapNone/>
            <wp:docPr id="89856525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565253" name="Image 898565253"/>
                    <pic:cNvPicPr/>
                  </pic:nvPicPr>
                  <pic:blipFill>
                    <a:blip r:embed="rId39" cstate="print">
                      <a:extLst>
                        <a:ext uri="{28A0092B-C50C-407E-A947-70E740481C1C}">
                          <a14:useLocalDpi xmlns:a14="http://schemas.microsoft.com/office/drawing/2010/main" val="0"/>
                        </a:ext>
                      </a:extLst>
                    </a:blip>
                    <a:stretch>
                      <a:fillRect/>
                    </a:stretch>
                  </pic:blipFill>
                  <pic:spPr>
                    <a:xfrm>
                      <a:off x="0" y="0"/>
                      <a:ext cx="859174" cy="1144905"/>
                    </a:xfrm>
                    <a:prstGeom prst="rect">
                      <a:avLst/>
                    </a:prstGeom>
                  </pic:spPr>
                </pic:pic>
              </a:graphicData>
            </a:graphic>
            <wp14:sizeRelH relativeFrom="page">
              <wp14:pctWidth>0</wp14:pctWidth>
            </wp14:sizeRelH>
            <wp14:sizeRelV relativeFrom="page">
              <wp14:pctHeight>0</wp14:pctHeight>
            </wp14:sizeRelV>
          </wp:anchor>
        </w:drawing>
      </w:r>
      <w:r w:rsidR="00936716" w:rsidRPr="00F44D88">
        <w:rPr>
          <w:rFonts w:cs="Arial"/>
          <w:noProof/>
          <w:szCs w:val="24"/>
        </w:rPr>
        <w:drawing>
          <wp:anchor distT="0" distB="0" distL="114300" distR="114300" simplePos="0" relativeHeight="251789312" behindDoc="0" locked="0" layoutInCell="1" allowOverlap="1" wp14:anchorId="65852588" wp14:editId="181AC47C">
            <wp:simplePos x="0" y="0"/>
            <wp:positionH relativeFrom="column">
              <wp:posOffset>3314303</wp:posOffset>
            </wp:positionH>
            <wp:positionV relativeFrom="paragraph">
              <wp:posOffset>172720</wp:posOffset>
            </wp:positionV>
            <wp:extent cx="1476375" cy="328348"/>
            <wp:effectExtent l="0" t="0" r="0" b="0"/>
            <wp:wrapNone/>
            <wp:docPr id="518833124" name="Image 1" descr="Une image contenant texte, Appareils électroniques, Polic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833124" name="Image 1" descr="Une image contenant texte, Appareils électroniques, Police, nombre&#10;&#10;Le contenu généré par l’IA peut être incorrec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476375" cy="328348"/>
                    </a:xfrm>
                    <a:prstGeom prst="rect">
                      <a:avLst/>
                    </a:prstGeom>
                  </pic:spPr>
                </pic:pic>
              </a:graphicData>
            </a:graphic>
            <wp14:sizeRelH relativeFrom="page">
              <wp14:pctWidth>0</wp14:pctWidth>
            </wp14:sizeRelH>
            <wp14:sizeRelV relativeFrom="page">
              <wp14:pctHeight>0</wp14:pctHeight>
            </wp14:sizeRelV>
          </wp:anchor>
        </w:drawing>
      </w:r>
      <w:r w:rsidR="00DE0EE1" w:rsidRPr="00DE0EE1">
        <w:rPr>
          <w:rFonts w:cs="Arial"/>
          <w:szCs w:val="24"/>
          <w:u w:val="single"/>
        </w:rPr>
        <w:t>Matériel mis à disposition :</w:t>
      </w:r>
    </w:p>
    <w:p w14:paraId="6972BBB0" w14:textId="066ACB3D" w:rsidR="002D06BB" w:rsidRPr="009A4AEC" w:rsidRDefault="009A4AEC" w:rsidP="00BE4743">
      <w:pPr>
        <w:shd w:val="clear" w:color="auto" w:fill="D9D9D9" w:themeFill="background1" w:themeFillShade="D9"/>
        <w:spacing w:line="240" w:lineRule="auto"/>
        <w:rPr>
          <w:rFonts w:cs="Arial"/>
          <w:sz w:val="20"/>
          <w:szCs w:val="20"/>
        </w:rPr>
      </w:pPr>
      <w:r>
        <w:rPr>
          <w:rFonts w:cs="Arial"/>
          <w:noProof/>
          <w:sz w:val="20"/>
          <w:szCs w:val="20"/>
          <w14:ligatures w14:val="standardContextual"/>
        </w:rPr>
        <w:drawing>
          <wp:anchor distT="0" distB="0" distL="114300" distR="114300" simplePos="0" relativeHeight="251822080" behindDoc="0" locked="0" layoutInCell="1" allowOverlap="1" wp14:anchorId="2CD7B579" wp14:editId="6E37E7FD">
            <wp:simplePos x="0" y="0"/>
            <wp:positionH relativeFrom="column">
              <wp:posOffset>3193415</wp:posOffset>
            </wp:positionH>
            <wp:positionV relativeFrom="paragraph">
              <wp:posOffset>219075</wp:posOffset>
            </wp:positionV>
            <wp:extent cx="1365250" cy="1365250"/>
            <wp:effectExtent l="0" t="0" r="6350" b="0"/>
            <wp:wrapNone/>
            <wp:docPr id="278026164"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026164" name="Image 278026164"/>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365250" cy="1365250"/>
                    </a:xfrm>
                    <a:prstGeom prst="rect">
                      <a:avLst/>
                    </a:prstGeom>
                  </pic:spPr>
                </pic:pic>
              </a:graphicData>
            </a:graphic>
            <wp14:sizeRelH relativeFrom="page">
              <wp14:pctWidth>0</wp14:pctWidth>
            </wp14:sizeRelH>
            <wp14:sizeRelV relativeFrom="page">
              <wp14:pctHeight>0</wp14:pctHeight>
            </wp14:sizeRelV>
          </wp:anchor>
        </w:drawing>
      </w:r>
      <w:r w:rsidR="002D06BB" w:rsidRPr="009A4AEC">
        <w:rPr>
          <w:rFonts w:cs="Arial"/>
          <w:sz w:val="20"/>
          <w:szCs w:val="20"/>
        </w:rPr>
        <w:t xml:space="preserve">- </w:t>
      </w:r>
      <w:r w:rsidR="00CA0E09" w:rsidRPr="009A4AEC">
        <w:rPr>
          <w:rFonts w:cs="Arial"/>
          <w:sz w:val="20"/>
          <w:szCs w:val="20"/>
        </w:rPr>
        <w:t>Boite à décades (résistances)</w:t>
      </w:r>
    </w:p>
    <w:p w14:paraId="71972B79" w14:textId="1306829C" w:rsidR="002D06BB" w:rsidRPr="009A4AEC" w:rsidRDefault="00936716" w:rsidP="00BE4743">
      <w:pPr>
        <w:shd w:val="clear" w:color="auto" w:fill="D9D9D9" w:themeFill="background1" w:themeFillShade="D9"/>
        <w:spacing w:line="240" w:lineRule="auto"/>
        <w:rPr>
          <w:rFonts w:cs="Arial"/>
          <w:sz w:val="20"/>
          <w:szCs w:val="20"/>
        </w:rPr>
      </w:pPr>
      <w:r w:rsidRPr="009A4AEC">
        <w:rPr>
          <w:rFonts w:cs="Arial"/>
          <w:noProof/>
          <w:sz w:val="20"/>
          <w:szCs w:val="20"/>
          <w14:ligatures w14:val="standardContextual"/>
        </w:rPr>
        <mc:AlternateContent>
          <mc:Choice Requires="wps">
            <w:drawing>
              <wp:anchor distT="0" distB="0" distL="114300" distR="114300" simplePos="0" relativeHeight="251793408" behindDoc="0" locked="0" layoutInCell="1" allowOverlap="1" wp14:anchorId="6121A0E3" wp14:editId="63B7D6D0">
                <wp:simplePos x="0" y="0"/>
                <wp:positionH relativeFrom="column">
                  <wp:posOffset>3133090</wp:posOffset>
                </wp:positionH>
                <wp:positionV relativeFrom="paragraph">
                  <wp:posOffset>96519</wp:posOffset>
                </wp:positionV>
                <wp:extent cx="9525" cy="1038225"/>
                <wp:effectExtent l="76200" t="38100" r="66675" b="47625"/>
                <wp:wrapNone/>
                <wp:docPr id="2087993032" name="Connecteur droit avec flèche 38"/>
                <wp:cNvGraphicFramePr/>
                <a:graphic xmlns:a="http://schemas.openxmlformats.org/drawingml/2006/main">
                  <a:graphicData uri="http://schemas.microsoft.com/office/word/2010/wordprocessingShape">
                    <wps:wsp>
                      <wps:cNvCnPr/>
                      <wps:spPr>
                        <a:xfrm>
                          <a:off x="0" y="0"/>
                          <a:ext cx="9525" cy="1038225"/>
                        </a:xfrm>
                        <a:prstGeom prst="straightConnector1">
                          <a:avLst/>
                        </a:prstGeom>
                        <a:ln>
                          <a:solidFill>
                            <a:schemeClr val="tx1"/>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252AC708" id="_x0000_t32" coordsize="21600,21600" o:spt="32" o:oned="t" path="m,l21600,21600e" filled="f">
                <v:path arrowok="t" fillok="f" o:connecttype="none"/>
                <o:lock v:ext="edit" shapetype="t"/>
              </v:shapetype>
              <v:shape id="Connecteur droit avec flèche 38" o:spid="_x0000_s1026" type="#_x0000_t32" style="position:absolute;margin-left:246.7pt;margin-top:7.6pt;width:.75pt;height:81.75pt;z-index:251793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" strokecolor="black [3213]" strokeweight=".5pt">
                <v:stroke startarrow="block" endarrow="block" joinstyle="miter"/>
              </v:shape>
            </w:pict>
          </mc:Fallback>
        </mc:AlternateContent>
      </w:r>
      <w:r w:rsidR="00CA0E09" w:rsidRPr="009A4AEC">
        <w:rPr>
          <w:rFonts w:cs="Arial"/>
          <w:sz w:val="20"/>
          <w:szCs w:val="20"/>
        </w:rPr>
        <w:t xml:space="preserve">- Deux multimètres </w:t>
      </w:r>
    </w:p>
    <w:p w14:paraId="447FE6D2" w14:textId="3567FB66" w:rsidR="00CA0E09" w:rsidRPr="009A4AEC" w:rsidRDefault="009A4AEC" w:rsidP="00BE4743">
      <w:pPr>
        <w:shd w:val="clear" w:color="auto" w:fill="D9D9D9" w:themeFill="background1" w:themeFillShade="D9"/>
        <w:spacing w:line="240" w:lineRule="auto"/>
        <w:rPr>
          <w:rFonts w:cs="Arial"/>
          <w:sz w:val="20"/>
          <w:szCs w:val="20"/>
        </w:rPr>
      </w:pPr>
      <w:r w:rsidRPr="009A4AEC">
        <w:rPr>
          <w:rFonts w:cs="Arial"/>
          <w:noProof/>
          <w:sz w:val="20"/>
          <w:szCs w:val="20"/>
          <w14:ligatures w14:val="standardContextual"/>
        </w:rPr>
        <mc:AlternateContent>
          <mc:Choice Requires="wps">
            <w:drawing>
              <wp:anchor distT="0" distB="0" distL="114300" distR="114300" simplePos="0" relativeHeight="251795456" behindDoc="0" locked="0" layoutInCell="1" allowOverlap="1" wp14:anchorId="2153B154" wp14:editId="696E0297">
                <wp:simplePos x="0" y="0"/>
                <wp:positionH relativeFrom="column">
                  <wp:posOffset>2542540</wp:posOffset>
                </wp:positionH>
                <wp:positionV relativeFrom="paragraph">
                  <wp:posOffset>139700</wp:posOffset>
                </wp:positionV>
                <wp:extent cx="647700" cy="352425"/>
                <wp:effectExtent l="0" t="0" r="0" b="0"/>
                <wp:wrapNone/>
                <wp:docPr id="1330687126" name="Zone de texte 40"/>
                <wp:cNvGraphicFramePr/>
                <a:graphic xmlns:a="http://schemas.openxmlformats.org/drawingml/2006/main">
                  <a:graphicData uri="http://schemas.microsoft.com/office/word/2010/wordprocessingShape">
                    <wps:wsp>
                      <wps:cNvSpPr txBox="1"/>
                      <wps:spPr>
                        <a:xfrm>
                          <a:off x="0" y="0"/>
                          <a:ext cx="647700" cy="352425"/>
                        </a:xfrm>
                        <a:prstGeom prst="rect">
                          <a:avLst/>
                        </a:prstGeom>
                        <a:noFill/>
                        <a:ln w="6350">
                          <a:noFill/>
                        </a:ln>
                      </wps:spPr>
                      <wps:txbx>
                        <w:txbxContent>
                          <w:p w14:paraId="2CC21492" w14:textId="3C665CC8" w:rsidR="00936716" w:rsidRPr="00936716" w:rsidRDefault="00936716">
                            <w:pPr>
                              <w:rPr>
                                <w:rFonts w:cs="Arial"/>
                              </w:rPr>
                            </w:pPr>
                            <w:r w:rsidRPr="00936716">
                              <w:rPr>
                                <w:rFonts w:cs="Arial"/>
                              </w:rPr>
                              <w:t>25</w:t>
                            </w:r>
                            <w:r w:rsidR="009A4AEC">
                              <w:rPr>
                                <w:rFonts w:cs="Arial"/>
                              </w:rPr>
                              <w:t xml:space="preserve"> </w:t>
                            </w:r>
                            <w:r w:rsidRPr="00936716">
                              <w:rPr>
                                <w:rFonts w:cs="Arial"/>
                              </w:rPr>
                              <w:t>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53B154" id="Zone de texte 40" o:spid="_x0000_s1040" type="#_x0000_t202" style="position:absolute;margin-left:200.2pt;margin-top:11pt;width:51pt;height:27.75pt;z-index:251795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" filled="f" stroked="f" strokeweight=".5pt">
                <v:textbox>
                  <w:txbxContent>
                    <w:p w14:paraId="2CC21492" w14:textId="3C665CC8" w:rsidR="00936716" w:rsidRPr="00936716" w:rsidRDefault="00936716">
                      <w:pPr>
                        <w:rPr>
                          <w:rFonts w:cs="Arial"/>
                        </w:rPr>
                      </w:pPr>
                      <w:r w:rsidRPr="00936716">
                        <w:rPr>
                          <w:rFonts w:cs="Arial"/>
                        </w:rPr>
                        <w:t>25</w:t>
                      </w:r>
                      <w:r w:rsidR="009A4AEC">
                        <w:rPr>
                          <w:rFonts w:cs="Arial"/>
                        </w:rPr>
                        <w:t xml:space="preserve"> </w:t>
                      </w:r>
                      <w:r w:rsidRPr="00936716">
                        <w:rPr>
                          <w:rFonts w:cs="Arial"/>
                        </w:rPr>
                        <w:t>cm</w:t>
                      </w:r>
                    </w:p>
                  </w:txbxContent>
                </v:textbox>
              </v:shape>
            </w:pict>
          </mc:Fallback>
        </mc:AlternateContent>
      </w:r>
      <w:r w:rsidR="00936716" w:rsidRPr="009A4AEC">
        <w:rPr>
          <w:rFonts w:cs="Arial"/>
          <w:noProof/>
          <w:sz w:val="20"/>
          <w:szCs w:val="20"/>
          <w:u w:val="single"/>
          <w14:ligatures w14:val="standardContextual"/>
        </w:rPr>
        <w:drawing>
          <wp:anchor distT="0" distB="0" distL="114300" distR="114300" simplePos="0" relativeHeight="251798528" behindDoc="0" locked="0" layoutInCell="1" allowOverlap="1" wp14:anchorId="7C39BAF3" wp14:editId="71245231">
            <wp:simplePos x="0" y="0"/>
            <wp:positionH relativeFrom="margin">
              <wp:posOffset>4965065</wp:posOffset>
            </wp:positionH>
            <wp:positionV relativeFrom="paragraph">
              <wp:posOffset>146050</wp:posOffset>
            </wp:positionV>
            <wp:extent cx="1143000" cy="1143000"/>
            <wp:effectExtent l="0" t="0" r="0" b="0"/>
            <wp:wrapNone/>
            <wp:docPr id="321826057"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826057" name="Image 321826057"/>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143000" cy="1143000"/>
                    </a:xfrm>
                    <a:prstGeom prst="rect">
                      <a:avLst/>
                    </a:prstGeom>
                  </pic:spPr>
                </pic:pic>
              </a:graphicData>
            </a:graphic>
            <wp14:sizeRelH relativeFrom="page">
              <wp14:pctWidth>0</wp14:pctWidth>
            </wp14:sizeRelH>
            <wp14:sizeRelV relativeFrom="page">
              <wp14:pctHeight>0</wp14:pctHeight>
            </wp14:sizeRelV>
          </wp:anchor>
        </w:drawing>
      </w:r>
      <w:r w:rsidR="00CA0E09" w:rsidRPr="009A4AEC">
        <w:rPr>
          <w:rFonts w:cs="Arial"/>
          <w:sz w:val="20"/>
          <w:szCs w:val="20"/>
        </w:rPr>
        <w:t>- Panneau solaire polycristallin</w:t>
      </w:r>
    </w:p>
    <w:p w14:paraId="1BBB52EF" w14:textId="6EE10157" w:rsidR="00CA0E09" w:rsidRPr="009A4AEC" w:rsidRDefault="00936716" w:rsidP="00BE4743">
      <w:pPr>
        <w:shd w:val="clear" w:color="auto" w:fill="D9D9D9" w:themeFill="background1" w:themeFillShade="D9"/>
        <w:spacing w:line="240" w:lineRule="auto"/>
        <w:rPr>
          <w:rFonts w:cs="Arial"/>
          <w:sz w:val="20"/>
          <w:szCs w:val="20"/>
        </w:rPr>
      </w:pPr>
      <w:r w:rsidRPr="009A4AEC">
        <w:rPr>
          <w:rFonts w:cs="Arial"/>
          <w:sz w:val="20"/>
          <w:szCs w:val="20"/>
        </w:rPr>
        <w:t>- Source de lumière arti</w:t>
      </w:r>
      <w:r w:rsidR="00E02212" w:rsidRPr="009A4AEC">
        <w:rPr>
          <w:rFonts w:cs="Arial"/>
          <w:sz w:val="20"/>
          <w:szCs w:val="20"/>
        </w:rPr>
        <w:t>fi</w:t>
      </w:r>
      <w:r w:rsidRPr="009A4AEC">
        <w:rPr>
          <w:rFonts w:cs="Arial"/>
          <w:sz w:val="20"/>
          <w:szCs w:val="20"/>
        </w:rPr>
        <w:t>cielle</w:t>
      </w:r>
    </w:p>
    <w:p w14:paraId="1D9BF5B8" w14:textId="26E73B10" w:rsidR="002D06BB" w:rsidRPr="009A4AEC" w:rsidRDefault="006E0CEE" w:rsidP="00BE4743">
      <w:pPr>
        <w:shd w:val="clear" w:color="auto" w:fill="D9D9D9" w:themeFill="background1" w:themeFillShade="D9"/>
        <w:spacing w:line="240" w:lineRule="auto"/>
        <w:rPr>
          <w:rFonts w:cs="Arial"/>
          <w:sz w:val="20"/>
          <w:szCs w:val="20"/>
        </w:rPr>
      </w:pPr>
      <w:r w:rsidRPr="009A4AEC">
        <w:rPr>
          <w:rFonts w:cs="Arial"/>
          <w:sz w:val="20"/>
          <w:szCs w:val="20"/>
        </w:rPr>
        <w:t xml:space="preserve">- Solarimètre </w:t>
      </w:r>
    </w:p>
    <w:p w14:paraId="34F92D47" w14:textId="73009225" w:rsidR="00F44D88" w:rsidRPr="009A4AEC" w:rsidRDefault="009A4AEC" w:rsidP="00BE4743">
      <w:pPr>
        <w:shd w:val="clear" w:color="auto" w:fill="D9D9D9" w:themeFill="background1" w:themeFillShade="D9"/>
        <w:spacing w:line="240" w:lineRule="auto"/>
        <w:rPr>
          <w:rFonts w:cs="Arial"/>
          <w:sz w:val="20"/>
          <w:szCs w:val="20"/>
        </w:rPr>
      </w:pPr>
      <w:r>
        <w:rPr>
          <w:rFonts w:cs="Arial"/>
          <w:noProof/>
          <w:sz w:val="20"/>
          <w:szCs w:val="20"/>
          <w14:ligatures w14:val="standardContextual"/>
        </w:rPr>
        <mc:AlternateContent>
          <mc:Choice Requires="wps">
            <w:drawing>
              <wp:anchor distT="0" distB="0" distL="114300" distR="114300" simplePos="0" relativeHeight="251823104" behindDoc="0" locked="0" layoutInCell="1" allowOverlap="1" wp14:anchorId="77F37905" wp14:editId="5859BBDB">
                <wp:simplePos x="0" y="0"/>
                <wp:positionH relativeFrom="column">
                  <wp:posOffset>3256915</wp:posOffset>
                </wp:positionH>
                <wp:positionV relativeFrom="paragraph">
                  <wp:posOffset>182880</wp:posOffset>
                </wp:positionV>
                <wp:extent cx="1231900" cy="0"/>
                <wp:effectExtent l="38100" t="76200" r="25400" b="95250"/>
                <wp:wrapNone/>
                <wp:docPr id="422832232" name="Connecteur droit avec flèche 38"/>
                <wp:cNvGraphicFramePr/>
                <a:graphic xmlns:a="http://schemas.openxmlformats.org/drawingml/2006/main">
                  <a:graphicData uri="http://schemas.microsoft.com/office/word/2010/wordprocessingShape">
                    <wps:wsp>
                      <wps:cNvCnPr/>
                      <wps:spPr>
                        <a:xfrm>
                          <a:off x="0" y="0"/>
                          <a:ext cx="12319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du="http://schemas.microsoft.com/office/word/2023/wordml/word16du" xmlns:w16sdtfl="http://schemas.microsoft.com/office/word/2024/wordml/sdtformatlock">
            <w:pict>
              <v:shape w14:anchorId="3A51A50F" id="Connecteur droit avec flèche 38" o:spid="_x0000_s1026" type="#_x0000_t32" style="position:absolute;margin-left:256.45pt;margin-top:14.4pt;width:97pt;height:0;z-index:251823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" strokecolor="black [3213]" strokeweight=".5pt">
                <v:stroke startarrow="block" endarrow="block" joinstyle="miter"/>
              </v:shape>
            </w:pict>
          </mc:Fallback>
        </mc:AlternateContent>
      </w:r>
      <w:r w:rsidRPr="009A4AEC">
        <w:rPr>
          <w:rFonts w:cs="Arial"/>
          <w:noProof/>
          <w:sz w:val="20"/>
          <w:szCs w:val="20"/>
          <w14:ligatures w14:val="standardContextual"/>
        </w:rPr>
        <mc:AlternateContent>
          <mc:Choice Requires="wps">
            <w:drawing>
              <wp:anchor distT="0" distB="0" distL="114300" distR="114300" simplePos="0" relativeHeight="251797504" behindDoc="0" locked="0" layoutInCell="1" allowOverlap="1" wp14:anchorId="1DD95FA3" wp14:editId="472CDEE1">
                <wp:simplePos x="0" y="0"/>
                <wp:positionH relativeFrom="column">
                  <wp:posOffset>3666490</wp:posOffset>
                </wp:positionH>
                <wp:positionV relativeFrom="paragraph">
                  <wp:posOffset>220980</wp:posOffset>
                </wp:positionV>
                <wp:extent cx="647700" cy="352425"/>
                <wp:effectExtent l="0" t="0" r="0" b="0"/>
                <wp:wrapNone/>
                <wp:docPr id="1730505947" name="Zone de texte 40"/>
                <wp:cNvGraphicFramePr/>
                <a:graphic xmlns:a="http://schemas.openxmlformats.org/drawingml/2006/main">
                  <a:graphicData uri="http://schemas.microsoft.com/office/word/2010/wordprocessingShape">
                    <wps:wsp>
                      <wps:cNvSpPr txBox="1"/>
                      <wps:spPr>
                        <a:xfrm>
                          <a:off x="0" y="0"/>
                          <a:ext cx="647700" cy="352425"/>
                        </a:xfrm>
                        <a:prstGeom prst="rect">
                          <a:avLst/>
                        </a:prstGeom>
                        <a:noFill/>
                        <a:ln w="6350">
                          <a:noFill/>
                        </a:ln>
                      </wps:spPr>
                      <wps:txbx>
                        <w:txbxContent>
                          <w:p w14:paraId="4A473E29" w14:textId="3E023D26" w:rsidR="00936716" w:rsidRPr="00936716" w:rsidRDefault="00936716">
                            <w:pPr>
                              <w:rPr>
                                <w:rFonts w:cs="Arial"/>
                              </w:rPr>
                            </w:pPr>
                            <w:r>
                              <w:rPr>
                                <w:rFonts w:cs="Arial"/>
                              </w:rPr>
                              <w:t>3</w:t>
                            </w:r>
                            <w:r w:rsidRPr="00936716">
                              <w:rPr>
                                <w:rFonts w:cs="Arial"/>
                              </w:rPr>
                              <w:t>5</w:t>
                            </w:r>
                            <w:r w:rsidR="009A4AEC">
                              <w:rPr>
                                <w:rFonts w:cs="Arial"/>
                              </w:rPr>
                              <w:t xml:space="preserve"> </w:t>
                            </w:r>
                            <w:r w:rsidRPr="00936716">
                              <w:rPr>
                                <w:rFonts w:cs="Arial"/>
                              </w:rPr>
                              <w:t>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DD95FA3" id="_x0000_s1041" type="#_x0000_t202" style="position:absolute;margin-left:288.7pt;margin-top:17.4pt;width:51pt;height:27.75pt;z-index:251797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" filled="f" stroked="f" strokeweight=".5pt">
                <v:textbox>
                  <w:txbxContent>
                    <w:p w14:paraId="4A473E29" w14:textId="3E023D26" w:rsidR="00936716" w:rsidRPr="00936716" w:rsidRDefault="00936716">
                      <w:pPr>
                        <w:rPr>
                          <w:rFonts w:cs="Arial"/>
                        </w:rPr>
                      </w:pPr>
                      <w:r>
                        <w:rPr>
                          <w:rFonts w:cs="Arial"/>
                        </w:rPr>
                        <w:t>3</w:t>
                      </w:r>
                      <w:r w:rsidRPr="00936716">
                        <w:rPr>
                          <w:rFonts w:cs="Arial"/>
                        </w:rPr>
                        <w:t>5</w:t>
                      </w:r>
                      <w:r w:rsidR="009A4AEC">
                        <w:rPr>
                          <w:rFonts w:cs="Arial"/>
                        </w:rPr>
                        <w:t xml:space="preserve"> </w:t>
                      </w:r>
                      <w:r w:rsidRPr="00936716">
                        <w:rPr>
                          <w:rFonts w:cs="Arial"/>
                        </w:rPr>
                        <w:t>cm</w:t>
                      </w:r>
                    </w:p>
                  </w:txbxContent>
                </v:textbox>
              </v:shape>
            </w:pict>
          </mc:Fallback>
        </mc:AlternateContent>
      </w:r>
      <w:r w:rsidR="00904519" w:rsidRPr="009A4AEC">
        <w:rPr>
          <w:rFonts w:cs="Arial"/>
          <w:sz w:val="20"/>
          <w:szCs w:val="20"/>
        </w:rPr>
        <w:t xml:space="preserve">- Tableur sous Excel ou </w:t>
      </w:r>
      <w:proofErr w:type="spellStart"/>
      <w:r w:rsidR="00904519" w:rsidRPr="009A4AEC">
        <w:rPr>
          <w:rFonts w:cs="Arial"/>
          <w:sz w:val="20"/>
          <w:szCs w:val="20"/>
        </w:rPr>
        <w:t>Office</w:t>
      </w:r>
      <w:r w:rsidR="00E02212" w:rsidRPr="009A4AEC">
        <w:rPr>
          <w:rFonts w:cs="Arial"/>
          <w:sz w:val="20"/>
          <w:szCs w:val="20"/>
        </w:rPr>
        <w:t>C</w:t>
      </w:r>
      <w:r w:rsidR="00904519" w:rsidRPr="009A4AEC">
        <w:rPr>
          <w:rFonts w:cs="Arial"/>
          <w:sz w:val="20"/>
          <w:szCs w:val="20"/>
        </w:rPr>
        <w:t>alc</w:t>
      </w:r>
      <w:proofErr w:type="spellEnd"/>
    </w:p>
    <w:p w14:paraId="0888EF8F" w14:textId="77777777" w:rsidR="009A4AEC" w:rsidRDefault="009A4AEC" w:rsidP="00DE0EE1">
      <w:pPr>
        <w:shd w:val="clear" w:color="auto" w:fill="D9D9D9" w:themeFill="background1" w:themeFillShade="D9"/>
        <w:rPr>
          <w:rFonts w:cs="Arial"/>
          <w:szCs w:val="24"/>
          <w:u w:val="single"/>
        </w:rPr>
      </w:pPr>
    </w:p>
    <w:p w14:paraId="088A9FEA" w14:textId="76F0A222" w:rsidR="00933F77" w:rsidRDefault="00933F77" w:rsidP="00DE0EE1">
      <w:pPr>
        <w:shd w:val="clear" w:color="auto" w:fill="D9D9D9" w:themeFill="background1" w:themeFillShade="D9"/>
        <w:rPr>
          <w:rFonts w:cs="Arial"/>
          <w:szCs w:val="24"/>
          <w:u w:val="single"/>
        </w:rPr>
      </w:pPr>
      <w:r>
        <w:rPr>
          <w:rFonts w:cs="Arial"/>
          <w:szCs w:val="24"/>
          <w:u w:val="single"/>
        </w:rPr>
        <w:t>Montage à réaliser</w:t>
      </w:r>
      <w:r w:rsidR="00E970C2">
        <w:rPr>
          <w:rFonts w:cs="Arial"/>
          <w:szCs w:val="24"/>
          <w:u w:val="single"/>
        </w:rPr>
        <w:t> :</w:t>
      </w:r>
    </w:p>
    <w:p w14:paraId="40470C28" w14:textId="2D055199" w:rsidR="00933F77" w:rsidRDefault="00BE4743" w:rsidP="00E970C2">
      <w:pPr>
        <w:shd w:val="clear" w:color="auto" w:fill="D9D9D9" w:themeFill="background1" w:themeFillShade="D9"/>
        <w:jc w:val="center"/>
        <w:rPr>
          <w:rFonts w:cs="Arial"/>
          <w:szCs w:val="24"/>
          <w:u w:val="single"/>
        </w:rPr>
      </w:pPr>
      <w:r>
        <w:rPr>
          <w:noProof/>
          <w14:ligatures w14:val="standardContextual"/>
        </w:rPr>
        <mc:AlternateContent>
          <mc:Choice Requires="wps">
            <w:drawing>
              <wp:anchor distT="0" distB="0" distL="114300" distR="114300" simplePos="0" relativeHeight="251803648" behindDoc="0" locked="0" layoutInCell="1" allowOverlap="1" wp14:anchorId="7B17B645" wp14:editId="2D4431A7">
                <wp:simplePos x="0" y="0"/>
                <wp:positionH relativeFrom="margin">
                  <wp:align>left</wp:align>
                </wp:positionH>
                <wp:positionV relativeFrom="paragraph">
                  <wp:posOffset>2013585</wp:posOffset>
                </wp:positionV>
                <wp:extent cx="6241312" cy="386080"/>
                <wp:effectExtent l="0" t="0" r="0" b="0"/>
                <wp:wrapNone/>
                <wp:docPr id="899783282" name="Zone de texte 33"/>
                <wp:cNvGraphicFramePr/>
                <a:graphic xmlns:a="http://schemas.openxmlformats.org/drawingml/2006/main">
                  <a:graphicData uri="http://schemas.microsoft.com/office/word/2010/wordprocessingShape">
                    <wps:wsp>
                      <wps:cNvSpPr txBox="1"/>
                      <wps:spPr>
                        <a:xfrm>
                          <a:off x="0" y="0"/>
                          <a:ext cx="6241312" cy="386080"/>
                        </a:xfrm>
                        <a:prstGeom prst="rect">
                          <a:avLst/>
                        </a:prstGeom>
                        <a:noFill/>
                        <a:ln w="6350">
                          <a:noFill/>
                        </a:ln>
                      </wps:spPr>
                      <wps:txbx>
                        <w:txbxContent>
                          <w:p w14:paraId="3E72A34A" w14:textId="2344C661" w:rsidR="00E970C2" w:rsidRPr="00EE32FE" w:rsidRDefault="00E970C2" w:rsidP="00E970C2">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11</w:t>
                            </w:r>
                            <w:r w:rsidRPr="00EE32FE">
                              <w:rPr>
                                <w:i/>
                                <w:iCs/>
                                <w:color w:val="44546A" w:themeColor="text2"/>
                                <w:sz w:val="18"/>
                                <w:szCs w:val="18"/>
                              </w:rPr>
                              <w:fldChar w:fldCharType="end"/>
                            </w:r>
                            <w:r w:rsidRPr="00EE32FE">
                              <w:rPr>
                                <w:i/>
                                <w:iCs/>
                                <w:color w:val="44546A" w:themeColor="text2"/>
                                <w:sz w:val="18"/>
                                <w:szCs w:val="18"/>
                              </w:rPr>
                              <w:t xml:space="preserve"> – </w:t>
                            </w:r>
                            <w:r>
                              <w:rPr>
                                <w:i/>
                                <w:iCs/>
                                <w:color w:val="44546A" w:themeColor="text2"/>
                                <w:sz w:val="18"/>
                                <w:szCs w:val="18"/>
                              </w:rPr>
                              <w:t>Schémas de mise en œuvre de l’expérimentation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17B645" id="_x0000_s1042" type="#_x0000_t202" style="position:absolute;left:0;text-align:left;margin-left:0;margin-top:158.55pt;width:491.45pt;height:30.4pt;z-index:251803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" filled="f" stroked="f" strokeweight=".5pt">
                <v:textbox>
                  <w:txbxContent>
                    <w:p w14:paraId="3E72A34A" w14:textId="2344C661" w:rsidR="00E970C2" w:rsidRPr="00EE32FE" w:rsidRDefault="00E970C2" w:rsidP="00E970C2">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11</w:t>
                      </w:r>
                      <w:r w:rsidRPr="00EE32FE">
                        <w:rPr>
                          <w:i/>
                          <w:iCs/>
                          <w:color w:val="44546A" w:themeColor="text2"/>
                          <w:sz w:val="18"/>
                          <w:szCs w:val="18"/>
                        </w:rPr>
                        <w:fldChar w:fldCharType="end"/>
                      </w:r>
                      <w:r w:rsidRPr="00EE32FE">
                        <w:rPr>
                          <w:i/>
                          <w:iCs/>
                          <w:color w:val="44546A" w:themeColor="text2"/>
                          <w:sz w:val="18"/>
                          <w:szCs w:val="18"/>
                        </w:rPr>
                        <w:t xml:space="preserve"> – </w:t>
                      </w:r>
                      <w:r>
                        <w:rPr>
                          <w:i/>
                          <w:iCs/>
                          <w:color w:val="44546A" w:themeColor="text2"/>
                          <w:sz w:val="18"/>
                          <w:szCs w:val="18"/>
                        </w:rPr>
                        <w:t>Schémas de mise en œuvre de l’expérimentation</w:t>
                      </w:r>
                    </w:p>
                  </w:txbxContent>
                </v:textbox>
                <w10:wrap anchorx="margin"/>
              </v:shape>
            </w:pict>
          </mc:Fallback>
        </mc:AlternateContent>
      </w:r>
      <w:r w:rsidR="00E970C2" w:rsidRPr="00E970C2">
        <w:rPr>
          <w:rFonts w:cs="Arial"/>
          <w:noProof/>
          <w:szCs w:val="24"/>
          <w14:ligatures w14:val="standardContextual"/>
        </w:rPr>
        <w:drawing>
          <wp:inline distT="0" distB="0" distL="0" distR="0" wp14:anchorId="6190D4C2" wp14:editId="16A91804">
            <wp:extent cx="4921239" cy="1927986"/>
            <wp:effectExtent l="19050" t="19050" r="13335" b="15240"/>
            <wp:docPr id="648856217"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856217" name="Image 648856217"/>
                    <pic:cNvPicPr/>
                  </pic:nvPicPr>
                  <pic:blipFill rotWithShape="1">
                    <a:blip r:embed="rId43">
                      <a:extLst>
                        <a:ext uri="{28A0092B-C50C-407E-A947-70E740481C1C}">
                          <a14:useLocalDpi xmlns:a14="http://schemas.microsoft.com/office/drawing/2010/main" val="0"/>
                        </a:ext>
                      </a:extLst>
                    </a:blip>
                    <a:srcRect t="52407"/>
                    <a:stretch/>
                  </pic:blipFill>
                  <pic:spPr bwMode="auto">
                    <a:xfrm>
                      <a:off x="0" y="0"/>
                      <a:ext cx="4945695" cy="193756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7116B826" w14:textId="77777777" w:rsidR="00BE4743" w:rsidRDefault="00BE4743" w:rsidP="00DE0EE1">
      <w:pPr>
        <w:shd w:val="clear" w:color="auto" w:fill="D9D9D9" w:themeFill="background1" w:themeFillShade="D9"/>
        <w:rPr>
          <w:rFonts w:cs="Arial"/>
          <w:szCs w:val="24"/>
          <w:u w:val="single"/>
        </w:rPr>
      </w:pPr>
    </w:p>
    <w:p w14:paraId="542F032D" w14:textId="700B0048" w:rsidR="00F44D88" w:rsidRDefault="00936716" w:rsidP="00DE0EE1">
      <w:pPr>
        <w:shd w:val="clear" w:color="auto" w:fill="D9D9D9" w:themeFill="background1" w:themeFillShade="D9"/>
        <w:rPr>
          <w:rFonts w:cs="Arial"/>
          <w:szCs w:val="24"/>
          <w:u w:val="single"/>
        </w:rPr>
      </w:pPr>
      <w:r>
        <w:rPr>
          <w:rFonts w:cs="Arial"/>
          <w:szCs w:val="24"/>
          <w:u w:val="single"/>
        </w:rPr>
        <w:t>Protocole de mesure de la puissance maximale délivré</w:t>
      </w:r>
      <w:r w:rsidR="00E970C2">
        <w:rPr>
          <w:rFonts w:cs="Arial"/>
          <w:szCs w:val="24"/>
          <w:u w:val="single"/>
        </w:rPr>
        <w:t>e</w:t>
      </w:r>
      <w:r>
        <w:rPr>
          <w:rFonts w:cs="Arial"/>
          <w:szCs w:val="24"/>
          <w:u w:val="single"/>
        </w:rPr>
        <w:t xml:space="preserve"> du panneau solaire </w:t>
      </w:r>
      <w:r w:rsidR="006E0CEE">
        <w:rPr>
          <w:rFonts w:cs="Arial"/>
          <w:szCs w:val="24"/>
          <w:u w:val="single"/>
        </w:rPr>
        <w:t>sous une lumière artificielle</w:t>
      </w:r>
      <w:r w:rsidR="00E970C2">
        <w:rPr>
          <w:rFonts w:cs="Arial"/>
          <w:szCs w:val="24"/>
          <w:u w:val="single"/>
        </w:rPr>
        <w:t> :</w:t>
      </w:r>
    </w:p>
    <w:p w14:paraId="174D6EBB" w14:textId="3A24C426" w:rsidR="00904519" w:rsidRPr="00BE4743" w:rsidRDefault="00E970C2" w:rsidP="00DE0EE1">
      <w:pPr>
        <w:shd w:val="clear" w:color="auto" w:fill="D9D9D9" w:themeFill="background1" w:themeFillShade="D9"/>
        <w:rPr>
          <w:rFonts w:cs="Arial"/>
          <w:sz w:val="20"/>
          <w:szCs w:val="20"/>
        </w:rPr>
      </w:pPr>
      <w:r w:rsidRPr="00BE4743">
        <w:rPr>
          <w:rFonts w:cs="Arial"/>
          <w:sz w:val="20"/>
          <w:szCs w:val="20"/>
        </w:rPr>
        <w:t xml:space="preserve">1 – </w:t>
      </w:r>
      <w:r w:rsidRPr="00BE4743">
        <w:rPr>
          <w:rFonts w:cs="Arial"/>
          <w:b/>
          <w:bCs/>
          <w:sz w:val="20"/>
          <w:szCs w:val="20"/>
        </w:rPr>
        <w:t>Réaliser</w:t>
      </w:r>
      <w:r w:rsidRPr="00BE4743">
        <w:rPr>
          <w:rFonts w:cs="Arial"/>
          <w:sz w:val="20"/>
          <w:szCs w:val="20"/>
        </w:rPr>
        <w:t xml:space="preserve"> le montage demandé sans brancher le panneau solaire</w:t>
      </w:r>
      <w:r w:rsidR="00BE4743">
        <w:rPr>
          <w:rFonts w:cs="Arial"/>
          <w:sz w:val="20"/>
          <w:szCs w:val="20"/>
        </w:rPr>
        <w:t xml:space="preserve"> (hors tension). </w:t>
      </w:r>
      <w:r w:rsidR="00904519" w:rsidRPr="00BE4743">
        <w:rPr>
          <w:rFonts w:cs="Arial"/>
          <w:b/>
          <w:bCs/>
          <w:sz w:val="20"/>
          <w:szCs w:val="20"/>
        </w:rPr>
        <w:t>Positionner</w:t>
      </w:r>
      <w:r w:rsidR="00904519" w:rsidRPr="00BE4743">
        <w:rPr>
          <w:rFonts w:cs="Arial"/>
          <w:sz w:val="20"/>
          <w:szCs w:val="20"/>
        </w:rPr>
        <w:t xml:space="preserve"> les multimètres sur le calibre de mesure approprié et </w:t>
      </w:r>
      <w:r w:rsidR="00904519" w:rsidRPr="00BE4743">
        <w:rPr>
          <w:rFonts w:cs="Arial"/>
          <w:b/>
          <w:bCs/>
          <w:sz w:val="20"/>
          <w:szCs w:val="20"/>
        </w:rPr>
        <w:t>appliquer</w:t>
      </w:r>
      <w:r w:rsidR="00904519" w:rsidRPr="00BE4743">
        <w:rPr>
          <w:rFonts w:cs="Arial"/>
          <w:sz w:val="20"/>
          <w:szCs w:val="20"/>
        </w:rPr>
        <w:t xml:space="preserve"> une résistance de 1MΩ sur la boite à décades.</w:t>
      </w:r>
    </w:p>
    <w:p w14:paraId="02B5FA6A" w14:textId="2762289D" w:rsidR="00904519" w:rsidRPr="00BE4743" w:rsidRDefault="00BE4743" w:rsidP="00DE0EE1">
      <w:pPr>
        <w:shd w:val="clear" w:color="auto" w:fill="D9D9D9" w:themeFill="background1" w:themeFillShade="D9"/>
        <w:rPr>
          <w:rFonts w:cs="Arial"/>
          <w:sz w:val="20"/>
          <w:szCs w:val="20"/>
        </w:rPr>
      </w:pPr>
      <w:r>
        <w:rPr>
          <w:rFonts w:cs="Arial"/>
          <w:sz w:val="20"/>
          <w:szCs w:val="20"/>
        </w:rPr>
        <w:t>2</w:t>
      </w:r>
      <w:r w:rsidR="00E970C2" w:rsidRPr="00BE4743">
        <w:rPr>
          <w:rFonts w:cs="Arial"/>
          <w:sz w:val="20"/>
          <w:szCs w:val="20"/>
        </w:rPr>
        <w:t xml:space="preserve"> – </w:t>
      </w:r>
      <w:r w:rsidR="00E970C2" w:rsidRPr="00BE4743">
        <w:rPr>
          <w:rFonts w:cs="Arial"/>
          <w:b/>
          <w:bCs/>
          <w:sz w:val="20"/>
          <w:szCs w:val="20"/>
        </w:rPr>
        <w:t>Faire valider</w:t>
      </w:r>
      <w:r w:rsidR="00E970C2" w:rsidRPr="00BE4743">
        <w:rPr>
          <w:rFonts w:cs="Arial"/>
          <w:sz w:val="20"/>
          <w:szCs w:val="20"/>
        </w:rPr>
        <w:t xml:space="preserve"> le montage </w:t>
      </w:r>
      <w:r w:rsidR="00904519" w:rsidRPr="00BE4743">
        <w:rPr>
          <w:rFonts w:cs="Arial"/>
          <w:sz w:val="20"/>
          <w:szCs w:val="20"/>
        </w:rPr>
        <w:t xml:space="preserve">et les réglages </w:t>
      </w:r>
      <w:r w:rsidR="00E970C2" w:rsidRPr="00BE4743">
        <w:rPr>
          <w:rFonts w:cs="Arial"/>
          <w:sz w:val="20"/>
          <w:szCs w:val="20"/>
        </w:rPr>
        <w:t xml:space="preserve">par </w:t>
      </w:r>
      <w:r w:rsidR="00E970C2" w:rsidRPr="00BE4743">
        <w:rPr>
          <w:rFonts w:cs="Arial"/>
          <w:sz w:val="20"/>
          <w:szCs w:val="20"/>
          <w:u w:val="single"/>
        </w:rPr>
        <w:t>l’enseignant ressource</w:t>
      </w:r>
      <w:r w:rsidR="009A4AEC">
        <w:rPr>
          <w:rFonts w:cs="Arial"/>
          <w:sz w:val="20"/>
          <w:szCs w:val="20"/>
        </w:rPr>
        <w:t>.</w:t>
      </w:r>
    </w:p>
    <w:p w14:paraId="57608AE2" w14:textId="6FD5C986" w:rsidR="00E970C2" w:rsidRPr="00BE4743" w:rsidRDefault="00BE4743" w:rsidP="00DE0EE1">
      <w:pPr>
        <w:shd w:val="clear" w:color="auto" w:fill="D9D9D9" w:themeFill="background1" w:themeFillShade="D9"/>
        <w:rPr>
          <w:rFonts w:cs="Arial"/>
          <w:sz w:val="20"/>
          <w:szCs w:val="20"/>
        </w:rPr>
      </w:pPr>
      <w:r>
        <w:rPr>
          <w:rFonts w:cs="Arial"/>
          <w:sz w:val="20"/>
          <w:szCs w:val="20"/>
        </w:rPr>
        <w:t>3</w:t>
      </w:r>
      <w:r w:rsidR="00904519" w:rsidRPr="00BE4743">
        <w:rPr>
          <w:rFonts w:cs="Arial"/>
          <w:sz w:val="20"/>
          <w:szCs w:val="20"/>
        </w:rPr>
        <w:t xml:space="preserve"> - </w:t>
      </w:r>
      <w:r w:rsidR="00904519" w:rsidRPr="00BE4743">
        <w:rPr>
          <w:rFonts w:cs="Arial"/>
          <w:sz w:val="20"/>
          <w:szCs w:val="20"/>
          <w:u w:val="single"/>
        </w:rPr>
        <w:t>Sous la conduite de l’enseignant ressource</w:t>
      </w:r>
      <w:r w:rsidR="00904519" w:rsidRPr="00BE4743">
        <w:rPr>
          <w:rFonts w:cs="Arial"/>
          <w:sz w:val="20"/>
          <w:szCs w:val="20"/>
        </w:rPr>
        <w:t xml:space="preserve">, </w:t>
      </w:r>
      <w:r w:rsidR="00904519" w:rsidRPr="00BE4743">
        <w:rPr>
          <w:rFonts w:cs="Arial"/>
          <w:b/>
          <w:bCs/>
          <w:sz w:val="20"/>
          <w:szCs w:val="20"/>
        </w:rPr>
        <w:t>brancher</w:t>
      </w:r>
      <w:r w:rsidR="00904519" w:rsidRPr="00BE4743">
        <w:rPr>
          <w:rFonts w:cs="Arial"/>
          <w:sz w:val="20"/>
          <w:szCs w:val="20"/>
        </w:rPr>
        <w:t xml:space="preserve"> le panneau solaire et </w:t>
      </w:r>
      <w:r w:rsidR="00904519" w:rsidRPr="00BE4743">
        <w:rPr>
          <w:rFonts w:cs="Arial"/>
          <w:b/>
          <w:bCs/>
          <w:sz w:val="20"/>
          <w:szCs w:val="20"/>
        </w:rPr>
        <w:t>allumer</w:t>
      </w:r>
      <w:r w:rsidR="00904519" w:rsidRPr="00BE4743">
        <w:rPr>
          <w:rFonts w:cs="Arial"/>
          <w:sz w:val="20"/>
          <w:szCs w:val="20"/>
        </w:rPr>
        <w:t xml:space="preserve"> la source de lumière.</w:t>
      </w:r>
    </w:p>
    <w:p w14:paraId="586F5FFA" w14:textId="761DA0FD" w:rsidR="00BE4743" w:rsidRPr="00BE4743" w:rsidRDefault="00BE4743" w:rsidP="00DE0EE1">
      <w:pPr>
        <w:shd w:val="clear" w:color="auto" w:fill="D9D9D9" w:themeFill="background1" w:themeFillShade="D9"/>
        <w:rPr>
          <w:rFonts w:cs="Arial"/>
          <w:sz w:val="20"/>
          <w:szCs w:val="20"/>
        </w:rPr>
      </w:pPr>
      <w:r>
        <w:rPr>
          <w:rFonts w:cs="Arial"/>
          <w:sz w:val="20"/>
          <w:szCs w:val="20"/>
        </w:rPr>
        <w:t>4</w:t>
      </w:r>
      <w:r w:rsidRPr="00BE4743">
        <w:rPr>
          <w:rFonts w:cs="Arial"/>
          <w:sz w:val="20"/>
          <w:szCs w:val="20"/>
        </w:rPr>
        <w:t xml:space="preserve"> – </w:t>
      </w:r>
      <w:r w:rsidRPr="00BE4743">
        <w:rPr>
          <w:rFonts w:cs="Arial"/>
          <w:b/>
          <w:bCs/>
          <w:sz w:val="20"/>
          <w:szCs w:val="20"/>
        </w:rPr>
        <w:t>Mesurer</w:t>
      </w:r>
      <w:r w:rsidRPr="00BE4743">
        <w:rPr>
          <w:rFonts w:cs="Arial"/>
          <w:sz w:val="20"/>
          <w:szCs w:val="20"/>
        </w:rPr>
        <w:t xml:space="preserve"> l’irradiance</w:t>
      </w:r>
      <w:r w:rsidR="009A4AEC">
        <w:rPr>
          <w:rFonts w:cs="Arial"/>
          <w:sz w:val="20"/>
          <w:szCs w:val="20"/>
        </w:rPr>
        <w:t xml:space="preserve"> (</w:t>
      </w:r>
      <w:proofErr w:type="spellStart"/>
      <w:r w:rsidR="009A4AEC">
        <w:rPr>
          <w:rFonts w:cs="Arial"/>
          <w:sz w:val="20"/>
          <w:szCs w:val="20"/>
        </w:rPr>
        <w:t>Irr_m</w:t>
      </w:r>
      <w:proofErr w:type="spellEnd"/>
      <w:r w:rsidR="009A4AEC">
        <w:rPr>
          <w:rFonts w:cs="Arial"/>
          <w:sz w:val="20"/>
          <w:szCs w:val="20"/>
        </w:rPr>
        <w:t>)</w:t>
      </w:r>
      <w:r w:rsidRPr="00BE4743">
        <w:rPr>
          <w:rFonts w:cs="Arial"/>
          <w:sz w:val="20"/>
          <w:szCs w:val="20"/>
        </w:rPr>
        <w:t xml:space="preserve"> produite par la source de lumière au niveau du panneau solaire et </w:t>
      </w:r>
      <w:r w:rsidRPr="009A4AEC">
        <w:rPr>
          <w:rFonts w:cs="Arial"/>
          <w:b/>
          <w:bCs/>
          <w:sz w:val="20"/>
          <w:szCs w:val="20"/>
        </w:rPr>
        <w:t>compléter</w:t>
      </w:r>
      <w:r w:rsidRPr="00BE4743">
        <w:rPr>
          <w:rFonts w:cs="Arial"/>
          <w:sz w:val="20"/>
          <w:szCs w:val="20"/>
        </w:rPr>
        <w:t xml:space="preserve"> le tableur dans l’onglet « Dimensionnement Solaire ».</w:t>
      </w:r>
    </w:p>
    <w:p w14:paraId="7FAE8A8D" w14:textId="193DED5D" w:rsidR="00904519" w:rsidRPr="00BE4743" w:rsidRDefault="00660D59" w:rsidP="00DE0EE1">
      <w:pPr>
        <w:shd w:val="clear" w:color="auto" w:fill="D9D9D9" w:themeFill="background1" w:themeFillShade="D9"/>
        <w:rPr>
          <w:rFonts w:cs="Arial"/>
          <w:sz w:val="20"/>
          <w:szCs w:val="20"/>
        </w:rPr>
      </w:pPr>
      <w:r w:rsidRPr="00BE4743">
        <w:rPr>
          <w:rFonts w:cs="Arial"/>
          <w:sz w:val="20"/>
          <w:szCs w:val="20"/>
        </w:rPr>
        <w:t xml:space="preserve">5 – </w:t>
      </w:r>
      <w:r w:rsidR="00BE4743" w:rsidRPr="00BE4743">
        <w:rPr>
          <w:rFonts w:cs="Arial"/>
          <w:sz w:val="20"/>
          <w:szCs w:val="20"/>
        </w:rPr>
        <w:t xml:space="preserve">Dans l’onglet « Mesure Solaire », </w:t>
      </w:r>
      <w:r w:rsidR="00BE4743" w:rsidRPr="00BE4743">
        <w:rPr>
          <w:rFonts w:cs="Arial"/>
          <w:b/>
          <w:bCs/>
          <w:sz w:val="20"/>
          <w:szCs w:val="20"/>
        </w:rPr>
        <w:t>c</w:t>
      </w:r>
      <w:r w:rsidRPr="00BE4743">
        <w:rPr>
          <w:rFonts w:cs="Arial"/>
          <w:b/>
          <w:bCs/>
          <w:sz w:val="20"/>
          <w:szCs w:val="20"/>
        </w:rPr>
        <w:t>ompléter</w:t>
      </w:r>
      <w:r w:rsidRPr="00BE4743">
        <w:rPr>
          <w:rFonts w:cs="Arial"/>
          <w:sz w:val="20"/>
          <w:szCs w:val="20"/>
        </w:rPr>
        <w:t xml:space="preserve"> le tableur </w:t>
      </w:r>
      <w:r w:rsidR="00BE4743" w:rsidRPr="00BE4743">
        <w:rPr>
          <w:rFonts w:cs="Arial"/>
          <w:sz w:val="20"/>
          <w:szCs w:val="20"/>
        </w:rPr>
        <w:t xml:space="preserve">avec </w:t>
      </w:r>
      <w:r w:rsidRPr="00BE4743">
        <w:rPr>
          <w:rFonts w:cs="Arial"/>
          <w:sz w:val="20"/>
          <w:szCs w:val="20"/>
        </w:rPr>
        <w:t>les valeurs lues sur les multimètres</w:t>
      </w:r>
      <w:r w:rsidR="00BE4743" w:rsidRPr="00BE4743">
        <w:rPr>
          <w:rFonts w:cs="Arial"/>
          <w:sz w:val="20"/>
          <w:szCs w:val="20"/>
        </w:rPr>
        <w:t xml:space="preserve"> pour une résistance de 1MΩ.</w:t>
      </w:r>
    </w:p>
    <w:p w14:paraId="16DAA640" w14:textId="69B60AC9" w:rsidR="00660D59" w:rsidRPr="00BE4743" w:rsidRDefault="00660D59" w:rsidP="00DE0EE1">
      <w:pPr>
        <w:shd w:val="clear" w:color="auto" w:fill="D9D9D9" w:themeFill="background1" w:themeFillShade="D9"/>
        <w:rPr>
          <w:rFonts w:cs="Arial"/>
          <w:sz w:val="20"/>
          <w:szCs w:val="20"/>
        </w:rPr>
      </w:pPr>
      <w:r w:rsidRPr="00BE4743">
        <w:rPr>
          <w:rFonts w:cs="Arial"/>
          <w:sz w:val="20"/>
          <w:szCs w:val="20"/>
        </w:rPr>
        <w:t xml:space="preserve">6 – Pour changer de valeur de résistance, </w:t>
      </w:r>
      <w:r w:rsidRPr="00BE4743">
        <w:rPr>
          <w:rFonts w:cs="Arial"/>
          <w:b/>
          <w:bCs/>
          <w:sz w:val="20"/>
          <w:szCs w:val="20"/>
        </w:rPr>
        <w:t>régler</w:t>
      </w:r>
      <w:r w:rsidRPr="00BE4743">
        <w:rPr>
          <w:rFonts w:cs="Arial"/>
          <w:sz w:val="20"/>
          <w:szCs w:val="20"/>
        </w:rPr>
        <w:t xml:space="preserve"> la prochaine résistance puis </w:t>
      </w:r>
      <w:r w:rsidRPr="00BE4743">
        <w:rPr>
          <w:rFonts w:cs="Arial"/>
          <w:b/>
          <w:bCs/>
          <w:sz w:val="20"/>
          <w:szCs w:val="20"/>
        </w:rPr>
        <w:t>enlever</w:t>
      </w:r>
      <w:r w:rsidRPr="00BE4743">
        <w:rPr>
          <w:rFonts w:cs="Arial"/>
          <w:sz w:val="20"/>
          <w:szCs w:val="20"/>
        </w:rPr>
        <w:t xml:space="preserve"> la résistance de la mesure précédente. </w:t>
      </w:r>
      <w:r w:rsidRPr="00BE4743">
        <w:rPr>
          <w:rFonts w:cs="Arial"/>
          <w:sz w:val="20"/>
          <w:szCs w:val="20"/>
          <w:u w:val="single"/>
        </w:rPr>
        <w:t>Attention risque de court-circuit si la résistance est nulle.</w:t>
      </w:r>
    </w:p>
    <w:p w14:paraId="43FC6857" w14:textId="5E6BE4A0" w:rsidR="00660D59" w:rsidRDefault="00660D59" w:rsidP="00DE0EE1">
      <w:pPr>
        <w:shd w:val="clear" w:color="auto" w:fill="D9D9D9" w:themeFill="background1" w:themeFillShade="D9"/>
        <w:rPr>
          <w:rFonts w:cs="Arial"/>
          <w:i/>
          <w:iCs/>
          <w:sz w:val="20"/>
          <w:szCs w:val="20"/>
        </w:rPr>
      </w:pPr>
      <w:r w:rsidRPr="00BE4743">
        <w:rPr>
          <w:rFonts w:cs="Arial"/>
          <w:i/>
          <w:iCs/>
          <w:sz w:val="20"/>
          <w:szCs w:val="20"/>
        </w:rPr>
        <w:t xml:space="preserve">Exemple : La prochaine mesure est pour R = 100kΩ ; </w:t>
      </w:r>
      <w:r w:rsidRPr="00BE4743">
        <w:rPr>
          <w:rFonts w:cs="Arial"/>
          <w:b/>
          <w:bCs/>
          <w:i/>
          <w:iCs/>
          <w:sz w:val="20"/>
          <w:szCs w:val="20"/>
        </w:rPr>
        <w:t>rajouter</w:t>
      </w:r>
      <w:r w:rsidRPr="00BE4743">
        <w:rPr>
          <w:rFonts w:cs="Arial"/>
          <w:i/>
          <w:iCs/>
          <w:sz w:val="20"/>
          <w:szCs w:val="20"/>
        </w:rPr>
        <w:t xml:space="preserve"> 100kΩ à la résistance de 1MΩ puis </w:t>
      </w:r>
      <w:r w:rsidRPr="00BE4743">
        <w:rPr>
          <w:rFonts w:cs="Arial"/>
          <w:b/>
          <w:bCs/>
          <w:i/>
          <w:iCs/>
          <w:sz w:val="20"/>
          <w:szCs w:val="20"/>
        </w:rPr>
        <w:t>enlever</w:t>
      </w:r>
      <w:r w:rsidRPr="00BE4743">
        <w:rPr>
          <w:rFonts w:cs="Arial"/>
          <w:i/>
          <w:iCs/>
          <w:sz w:val="20"/>
          <w:szCs w:val="20"/>
        </w:rPr>
        <w:t xml:space="preserve"> 1MΩ pour que la résistance ne soit que de 100kΩ. </w:t>
      </w:r>
      <w:r w:rsidRPr="00BE4743">
        <w:rPr>
          <w:rFonts w:cs="Arial"/>
          <w:i/>
          <w:iCs/>
          <w:sz w:val="20"/>
          <w:szCs w:val="20"/>
          <w:u w:val="single"/>
        </w:rPr>
        <w:t>La boite à décade doit toujours avoir une résistance</w:t>
      </w:r>
      <w:r w:rsidRPr="00BE4743">
        <w:rPr>
          <w:rFonts w:cs="Arial"/>
          <w:i/>
          <w:iCs/>
          <w:sz w:val="20"/>
          <w:szCs w:val="20"/>
        </w:rPr>
        <w:t>.</w:t>
      </w:r>
    </w:p>
    <w:p w14:paraId="6B4BF858" w14:textId="77777777" w:rsidR="00BC4641" w:rsidRDefault="00BC4641" w:rsidP="00BC4641">
      <w:pPr>
        <w:pStyle w:val="Sansinterligne"/>
      </w:pPr>
    </w:p>
    <w:p w14:paraId="38569FA9" w14:textId="77777777" w:rsidR="009A4AEC" w:rsidRPr="00BE4743" w:rsidRDefault="009A4AEC" w:rsidP="00BC4641">
      <w:pPr>
        <w:pStyle w:val="Sansinterligne"/>
      </w:pPr>
    </w:p>
    <w:p w14:paraId="63C8025B" w14:textId="4CE11D0D" w:rsidR="002D06BB" w:rsidRDefault="00DD3598" w:rsidP="00DE0EE1">
      <w:pPr>
        <w:shd w:val="clear" w:color="auto" w:fill="D9D9D9" w:themeFill="background1" w:themeFillShade="D9"/>
        <w:rPr>
          <w:rFonts w:cs="Arial"/>
          <w:szCs w:val="24"/>
          <w:u w:val="single"/>
        </w:rPr>
      </w:pPr>
      <w:r>
        <w:rPr>
          <w:rFonts w:cs="Arial"/>
          <w:szCs w:val="24"/>
          <w:u w:val="single"/>
        </w:rPr>
        <w:t xml:space="preserve">Interprétation de la courbe caractéristique </w:t>
      </w:r>
    </w:p>
    <w:p w14:paraId="63B99BAB" w14:textId="30A07961" w:rsidR="002D06BB" w:rsidRDefault="00DD3598" w:rsidP="00DD3598">
      <w:pPr>
        <w:shd w:val="clear" w:color="auto" w:fill="D9D9D9" w:themeFill="background1" w:themeFillShade="D9"/>
        <w:jc w:val="center"/>
        <w:rPr>
          <w:rFonts w:cs="Arial"/>
          <w:szCs w:val="24"/>
          <w:u w:val="single"/>
        </w:rPr>
      </w:pPr>
      <w:r>
        <w:rPr>
          <w:rFonts w:cs="Arial"/>
          <w:noProof/>
          <w:szCs w:val="24"/>
          <w14:ligatures w14:val="standardContextual"/>
        </w:rPr>
        <mc:AlternateContent>
          <mc:Choice Requires="wps">
            <w:drawing>
              <wp:anchor distT="0" distB="0" distL="114300" distR="114300" simplePos="0" relativeHeight="251810816" behindDoc="0" locked="0" layoutInCell="1" allowOverlap="1" wp14:anchorId="2244FD7A" wp14:editId="07593825">
                <wp:simplePos x="0" y="0"/>
                <wp:positionH relativeFrom="margin">
                  <wp:posOffset>4162425</wp:posOffset>
                </wp:positionH>
                <wp:positionV relativeFrom="paragraph">
                  <wp:posOffset>109220</wp:posOffset>
                </wp:positionV>
                <wp:extent cx="800100" cy="352425"/>
                <wp:effectExtent l="0" t="0" r="0" b="0"/>
                <wp:wrapNone/>
                <wp:docPr id="507244100" name="Zone de texte 46"/>
                <wp:cNvGraphicFramePr/>
                <a:graphic xmlns:a="http://schemas.openxmlformats.org/drawingml/2006/main">
                  <a:graphicData uri="http://schemas.microsoft.com/office/word/2010/wordprocessingShape">
                    <wps:wsp>
                      <wps:cNvSpPr txBox="1"/>
                      <wps:spPr>
                        <a:xfrm>
                          <a:off x="0" y="0"/>
                          <a:ext cx="800100" cy="352425"/>
                        </a:xfrm>
                        <a:prstGeom prst="rect">
                          <a:avLst/>
                        </a:prstGeom>
                        <a:noFill/>
                        <a:ln w="6350">
                          <a:noFill/>
                        </a:ln>
                      </wps:spPr>
                      <wps:txbx>
                        <w:txbxContent>
                          <w:p w14:paraId="5FDF66E3" w14:textId="4D699BE9" w:rsidR="00DD3598" w:rsidRPr="00DD3598" w:rsidRDefault="00DD3598">
                            <w:pPr>
                              <w:rPr>
                                <w:rFonts w:cs="Arial"/>
                                <w:sz w:val="16"/>
                                <w:szCs w:val="16"/>
                              </w:rPr>
                            </w:pPr>
                            <w:r>
                              <w:rPr>
                                <w:rFonts w:cs="Arial"/>
                                <w:sz w:val="16"/>
                                <w:szCs w:val="16"/>
                              </w:rPr>
                              <w:t>Puissance maximale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4FD7A" id="Zone de texte 46" o:spid="_x0000_s1043" type="#_x0000_t202" style="position:absolute;left:0;text-align:left;margin-left:327.75pt;margin-top:8.6pt;width:63pt;height:27.75pt;z-index:251810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" filled="f" stroked="f" strokeweight=".5pt">
                <v:textbox>
                  <w:txbxContent>
                    <w:p w14:paraId="5FDF66E3" w14:textId="4D699BE9" w:rsidR="00DD3598" w:rsidRPr="00DD3598" w:rsidRDefault="00DD3598">
                      <w:pPr>
                        <w:rPr>
                          <w:rFonts w:cs="Arial"/>
                          <w:sz w:val="16"/>
                          <w:szCs w:val="16"/>
                        </w:rPr>
                      </w:pPr>
                      <w:r>
                        <w:rPr>
                          <w:rFonts w:cs="Arial"/>
                          <w:sz w:val="16"/>
                          <w:szCs w:val="16"/>
                        </w:rPr>
                        <w:t>Puissance maximale</w:t>
                      </w:r>
                    </w:p>
                  </w:txbxContent>
                </v:textbox>
                <w10:wrap anchorx="margin"/>
              </v:shape>
            </w:pict>
          </mc:Fallback>
        </mc:AlternateContent>
      </w:r>
      <w:r>
        <w:rPr>
          <w:rFonts w:cs="Arial"/>
          <w:noProof/>
          <w:szCs w:val="24"/>
          <w:u w:val="single"/>
          <w14:ligatures w14:val="standardContextual"/>
        </w:rPr>
        <mc:AlternateContent>
          <mc:Choice Requires="wps">
            <w:drawing>
              <wp:anchor distT="0" distB="0" distL="114300" distR="114300" simplePos="0" relativeHeight="251694079" behindDoc="0" locked="0" layoutInCell="1" allowOverlap="1" wp14:anchorId="1C3D55DD" wp14:editId="69A66EB9">
                <wp:simplePos x="0" y="0"/>
                <wp:positionH relativeFrom="margin">
                  <wp:align>center</wp:align>
                </wp:positionH>
                <wp:positionV relativeFrom="paragraph">
                  <wp:posOffset>13970</wp:posOffset>
                </wp:positionV>
                <wp:extent cx="4761230" cy="2371725"/>
                <wp:effectExtent l="0" t="0" r="1270" b="9525"/>
                <wp:wrapNone/>
                <wp:docPr id="1567106020" name="Rectangle 47"/>
                <wp:cNvGraphicFramePr/>
                <a:graphic xmlns:a="http://schemas.openxmlformats.org/drawingml/2006/main">
                  <a:graphicData uri="http://schemas.microsoft.com/office/word/2010/wordprocessingShape">
                    <wps:wsp>
                      <wps:cNvSpPr/>
                      <wps:spPr>
                        <a:xfrm>
                          <a:off x="0" y="0"/>
                          <a:ext cx="4761230" cy="2371725"/>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rect w14:anchorId="715FF9D8" id="Rectangle 47" o:spid="_x0000_s1026" style="position:absolute;margin-left:0;margin-top:1.1pt;width:374.9pt;height:186.75pt;z-index:251694079;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" fillcolor="white [3212]" stroked="f" strokeweight="1pt">
                <w10:wrap anchorx="margin"/>
              </v:rect>
            </w:pict>
          </mc:Fallback>
        </mc:AlternateContent>
      </w:r>
      <w:r w:rsidRPr="00DD3598">
        <w:rPr>
          <w:rFonts w:cs="Arial"/>
          <w:noProof/>
          <w:szCs w:val="24"/>
          <w14:ligatures w14:val="standardContextual"/>
        </w:rPr>
        <w:drawing>
          <wp:anchor distT="0" distB="0" distL="114300" distR="114300" simplePos="0" relativeHeight="251806720" behindDoc="0" locked="0" layoutInCell="1" allowOverlap="1" wp14:anchorId="7E8499DD" wp14:editId="522282C9">
            <wp:simplePos x="0" y="0"/>
            <wp:positionH relativeFrom="column">
              <wp:posOffset>1409065</wp:posOffset>
            </wp:positionH>
            <wp:positionV relativeFrom="paragraph">
              <wp:posOffset>33020</wp:posOffset>
            </wp:positionV>
            <wp:extent cx="4094480" cy="1933575"/>
            <wp:effectExtent l="0" t="0" r="1270" b="9525"/>
            <wp:wrapNone/>
            <wp:docPr id="975030506"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030506" name="Image 975030506"/>
                    <pic:cNvPicPr/>
                  </pic:nvPicPr>
                  <pic:blipFill rotWithShape="1">
                    <a:blip r:embed="rId44">
                      <a:extLst>
                        <a:ext uri="{28A0092B-C50C-407E-A947-70E740481C1C}">
                          <a14:useLocalDpi xmlns:a14="http://schemas.microsoft.com/office/drawing/2010/main" val="0"/>
                        </a:ext>
                      </a:extLst>
                    </a:blip>
                    <a:srcRect b="2372"/>
                    <a:stretch/>
                  </pic:blipFill>
                  <pic:spPr bwMode="auto">
                    <a:xfrm>
                      <a:off x="0" y="0"/>
                      <a:ext cx="4094480" cy="1933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577CFDF" w14:textId="7A43E72D" w:rsidR="00DD3598" w:rsidRDefault="00DD3598" w:rsidP="00DE0EE1">
      <w:pPr>
        <w:shd w:val="clear" w:color="auto" w:fill="D9D9D9" w:themeFill="background1" w:themeFillShade="D9"/>
        <w:rPr>
          <w:rFonts w:cs="Arial"/>
          <w:szCs w:val="24"/>
          <w:u w:val="single"/>
        </w:rPr>
      </w:pPr>
      <w:r>
        <w:rPr>
          <w:rFonts w:cs="Arial"/>
          <w:noProof/>
          <w:szCs w:val="24"/>
          <w14:ligatures w14:val="standardContextual"/>
        </w:rPr>
        <mc:AlternateContent>
          <mc:Choice Requires="wps">
            <w:drawing>
              <wp:anchor distT="0" distB="0" distL="114300" distR="114300" simplePos="0" relativeHeight="251811840" behindDoc="0" locked="0" layoutInCell="1" allowOverlap="1" wp14:anchorId="1A08A8A7" wp14:editId="75BC934B">
                <wp:simplePos x="0" y="0"/>
                <wp:positionH relativeFrom="column">
                  <wp:posOffset>3809365</wp:posOffset>
                </wp:positionH>
                <wp:positionV relativeFrom="paragraph">
                  <wp:posOffset>56515</wp:posOffset>
                </wp:positionV>
                <wp:extent cx="361950" cy="161925"/>
                <wp:effectExtent l="38100" t="0" r="19050" b="66675"/>
                <wp:wrapNone/>
                <wp:docPr id="1211191225" name="Connecteur droit avec flèche 48"/>
                <wp:cNvGraphicFramePr/>
                <a:graphic xmlns:a="http://schemas.openxmlformats.org/drawingml/2006/main">
                  <a:graphicData uri="http://schemas.microsoft.com/office/word/2010/wordprocessingShape">
                    <wps:wsp>
                      <wps:cNvCnPr/>
                      <wps:spPr>
                        <a:xfrm flipH="1">
                          <a:off x="0" y="0"/>
                          <a:ext cx="361950" cy="1619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du="http://schemas.microsoft.com/office/word/2023/wordml/word16du" xmlns:w16sdtfl="http://schemas.microsoft.com/office/word/2024/wordml/sdtformatlock">
            <w:pict>
              <v:shape w14:anchorId="163DC0EC" id="Connecteur droit avec flèche 48" o:spid="_x0000_s1026" type="#_x0000_t32" style="position:absolute;margin-left:299.95pt;margin-top:4.45pt;width:28.5pt;height:12.75pt;flip:x;z-index:251811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" strokecolor="black [3213]" strokeweight=".5pt">
                <v:stroke endarrow="block" joinstyle="miter"/>
              </v:shape>
            </w:pict>
          </mc:Fallback>
        </mc:AlternateContent>
      </w:r>
      <w:r>
        <w:rPr>
          <w:rFonts w:cs="Arial"/>
          <w:noProof/>
          <w:szCs w:val="24"/>
          <w14:ligatures w14:val="standardContextual"/>
        </w:rPr>
        <mc:AlternateContent>
          <mc:Choice Requires="wps">
            <w:drawing>
              <wp:anchor distT="0" distB="0" distL="114300" distR="114300" simplePos="0" relativeHeight="251805696" behindDoc="0" locked="0" layoutInCell="1" allowOverlap="1" wp14:anchorId="146007DE" wp14:editId="7CAFA31E">
                <wp:simplePos x="0" y="0"/>
                <wp:positionH relativeFrom="margin">
                  <wp:posOffset>847725</wp:posOffset>
                </wp:positionH>
                <wp:positionV relativeFrom="paragraph">
                  <wp:posOffset>8890</wp:posOffset>
                </wp:positionV>
                <wp:extent cx="800100" cy="352425"/>
                <wp:effectExtent l="0" t="0" r="0" b="0"/>
                <wp:wrapNone/>
                <wp:docPr id="85707070" name="Zone de texte 46"/>
                <wp:cNvGraphicFramePr/>
                <a:graphic xmlns:a="http://schemas.openxmlformats.org/drawingml/2006/main">
                  <a:graphicData uri="http://schemas.microsoft.com/office/word/2010/wordprocessingShape">
                    <wps:wsp>
                      <wps:cNvSpPr txBox="1"/>
                      <wps:spPr>
                        <a:xfrm>
                          <a:off x="0" y="0"/>
                          <a:ext cx="800100" cy="352425"/>
                        </a:xfrm>
                        <a:prstGeom prst="rect">
                          <a:avLst/>
                        </a:prstGeom>
                        <a:noFill/>
                        <a:ln w="6350">
                          <a:noFill/>
                        </a:ln>
                      </wps:spPr>
                      <wps:txbx>
                        <w:txbxContent>
                          <w:p w14:paraId="6596B839" w14:textId="38CA1348" w:rsidR="00DD3598" w:rsidRPr="00DD3598" w:rsidRDefault="00DD3598">
                            <w:pPr>
                              <w:rPr>
                                <w:rFonts w:cs="Arial"/>
                                <w:sz w:val="16"/>
                                <w:szCs w:val="16"/>
                              </w:rPr>
                            </w:pPr>
                            <w:r w:rsidRPr="00DD3598">
                              <w:rPr>
                                <w:rFonts w:cs="Arial"/>
                                <w:sz w:val="16"/>
                                <w:szCs w:val="16"/>
                              </w:rPr>
                              <w:t>Intensité maximale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07DE" id="_x0000_s1044" type="#_x0000_t202" style="position:absolute;margin-left:66.75pt;margin-top:.7pt;width:63pt;height:27.75pt;z-index:251805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" filled="f" stroked="f" strokeweight=".5pt">
                <v:textbox>
                  <w:txbxContent>
                    <w:p w14:paraId="6596B839" w14:textId="38CA1348" w:rsidR="00DD3598" w:rsidRPr="00DD3598" w:rsidRDefault="00DD3598">
                      <w:pPr>
                        <w:rPr>
                          <w:rFonts w:cs="Arial"/>
                          <w:sz w:val="16"/>
                          <w:szCs w:val="16"/>
                        </w:rPr>
                      </w:pPr>
                      <w:r w:rsidRPr="00DD3598">
                        <w:rPr>
                          <w:rFonts w:cs="Arial"/>
                          <w:sz w:val="16"/>
                          <w:szCs w:val="16"/>
                        </w:rPr>
                        <w:t>Intensité maximale</w:t>
                      </w:r>
                    </w:p>
                  </w:txbxContent>
                </v:textbox>
                <w10:wrap anchorx="margin"/>
              </v:shape>
            </w:pict>
          </mc:Fallback>
        </mc:AlternateContent>
      </w:r>
    </w:p>
    <w:p w14:paraId="7E7EF84F" w14:textId="6FA5399F" w:rsidR="00DD3598" w:rsidRDefault="00DD3598" w:rsidP="00DE0EE1">
      <w:pPr>
        <w:shd w:val="clear" w:color="auto" w:fill="D9D9D9" w:themeFill="background1" w:themeFillShade="D9"/>
        <w:rPr>
          <w:rFonts w:cs="Arial"/>
          <w:szCs w:val="24"/>
          <w:u w:val="single"/>
        </w:rPr>
      </w:pPr>
    </w:p>
    <w:p w14:paraId="3B9670A9" w14:textId="5D2BEA90" w:rsidR="00DD3598" w:rsidRDefault="00DD3598" w:rsidP="00DE0EE1">
      <w:pPr>
        <w:shd w:val="clear" w:color="auto" w:fill="D9D9D9" w:themeFill="background1" w:themeFillShade="D9"/>
        <w:rPr>
          <w:rFonts w:cs="Arial"/>
          <w:szCs w:val="24"/>
          <w:u w:val="single"/>
        </w:rPr>
      </w:pPr>
    </w:p>
    <w:p w14:paraId="432BD3F8" w14:textId="443E2022" w:rsidR="00DD3598" w:rsidRDefault="00DD3598" w:rsidP="00DE0EE1">
      <w:pPr>
        <w:shd w:val="clear" w:color="auto" w:fill="D9D9D9" w:themeFill="background1" w:themeFillShade="D9"/>
        <w:rPr>
          <w:rFonts w:cs="Arial"/>
          <w:szCs w:val="24"/>
          <w:u w:val="single"/>
        </w:rPr>
      </w:pPr>
    </w:p>
    <w:p w14:paraId="6C459848" w14:textId="76FDF1FC" w:rsidR="00DD3598" w:rsidRDefault="00DD3598" w:rsidP="00DE0EE1">
      <w:pPr>
        <w:shd w:val="clear" w:color="auto" w:fill="D9D9D9" w:themeFill="background1" w:themeFillShade="D9"/>
        <w:rPr>
          <w:rFonts w:cs="Arial"/>
          <w:szCs w:val="24"/>
          <w:u w:val="single"/>
        </w:rPr>
      </w:pPr>
      <w:r>
        <w:rPr>
          <w:rFonts w:cs="Arial"/>
          <w:noProof/>
          <w:szCs w:val="24"/>
          <w14:ligatures w14:val="standardContextual"/>
        </w:rPr>
        <mc:AlternateContent>
          <mc:Choice Requires="wps">
            <w:drawing>
              <wp:anchor distT="0" distB="0" distL="114300" distR="114300" simplePos="0" relativeHeight="251808768" behindDoc="0" locked="0" layoutInCell="1" allowOverlap="1" wp14:anchorId="34661414" wp14:editId="7F761576">
                <wp:simplePos x="0" y="0"/>
                <wp:positionH relativeFrom="margin">
                  <wp:posOffset>3467100</wp:posOffset>
                </wp:positionH>
                <wp:positionV relativeFrom="paragraph">
                  <wp:posOffset>323850</wp:posOffset>
                </wp:positionV>
                <wp:extent cx="800100" cy="352425"/>
                <wp:effectExtent l="0" t="0" r="0" b="0"/>
                <wp:wrapNone/>
                <wp:docPr id="605268271" name="Zone de texte 46"/>
                <wp:cNvGraphicFramePr/>
                <a:graphic xmlns:a="http://schemas.openxmlformats.org/drawingml/2006/main">
                  <a:graphicData uri="http://schemas.microsoft.com/office/word/2010/wordprocessingShape">
                    <wps:wsp>
                      <wps:cNvSpPr txBox="1"/>
                      <wps:spPr>
                        <a:xfrm>
                          <a:off x="0" y="0"/>
                          <a:ext cx="800100" cy="352425"/>
                        </a:xfrm>
                        <a:prstGeom prst="rect">
                          <a:avLst/>
                        </a:prstGeom>
                        <a:noFill/>
                        <a:ln w="6350">
                          <a:noFill/>
                        </a:ln>
                      </wps:spPr>
                      <wps:txbx>
                        <w:txbxContent>
                          <w:p w14:paraId="4DC068AB" w14:textId="1881FE88" w:rsidR="00DD3598" w:rsidRPr="00DD3598" w:rsidRDefault="00DD3598">
                            <w:pPr>
                              <w:rPr>
                                <w:rFonts w:cs="Arial"/>
                                <w:sz w:val="16"/>
                                <w:szCs w:val="16"/>
                              </w:rPr>
                            </w:pPr>
                            <w:r>
                              <w:rPr>
                                <w:rFonts w:cs="Arial"/>
                                <w:sz w:val="16"/>
                                <w:szCs w:val="16"/>
                              </w:rPr>
                              <w:t>Tension maximale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661414" id="_x0000_s1045" type="#_x0000_t202" style="position:absolute;margin-left:273pt;margin-top:25.5pt;width:63pt;height:27.75pt;z-index:251808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" filled="f" stroked="f" strokeweight=".5pt">
                <v:textbox>
                  <w:txbxContent>
                    <w:p w14:paraId="4DC068AB" w14:textId="1881FE88" w:rsidR="00DD3598" w:rsidRPr="00DD3598" w:rsidRDefault="00DD3598">
                      <w:pPr>
                        <w:rPr>
                          <w:rFonts w:cs="Arial"/>
                          <w:sz w:val="16"/>
                          <w:szCs w:val="16"/>
                        </w:rPr>
                      </w:pPr>
                      <w:r>
                        <w:rPr>
                          <w:rFonts w:cs="Arial"/>
                          <w:sz w:val="16"/>
                          <w:szCs w:val="16"/>
                        </w:rPr>
                        <w:t>Tension maximale</w:t>
                      </w:r>
                    </w:p>
                  </w:txbxContent>
                </v:textbox>
                <w10:wrap anchorx="margin"/>
              </v:shape>
            </w:pict>
          </mc:Fallback>
        </mc:AlternateContent>
      </w:r>
    </w:p>
    <w:p w14:paraId="43475B3F" w14:textId="5338E233" w:rsidR="00DD3598" w:rsidRDefault="00DD3598" w:rsidP="00DE0EE1">
      <w:pPr>
        <w:shd w:val="clear" w:color="auto" w:fill="D9D9D9" w:themeFill="background1" w:themeFillShade="D9"/>
        <w:rPr>
          <w:rFonts w:cs="Arial"/>
          <w:szCs w:val="24"/>
          <w:u w:val="single"/>
        </w:rPr>
      </w:pPr>
    </w:p>
    <w:p w14:paraId="4352A848" w14:textId="10AABA6F" w:rsidR="00BC4641" w:rsidRDefault="00BC4641" w:rsidP="00DE0EE1">
      <w:pPr>
        <w:shd w:val="clear" w:color="auto" w:fill="D9D9D9" w:themeFill="background1" w:themeFillShade="D9"/>
        <w:rPr>
          <w:rFonts w:cs="Arial"/>
          <w:szCs w:val="24"/>
          <w:u w:val="single"/>
        </w:rPr>
      </w:pPr>
      <w:r>
        <w:rPr>
          <w:noProof/>
          <w14:ligatures w14:val="standardContextual"/>
        </w:rPr>
        <mc:AlternateContent>
          <mc:Choice Requires="wps">
            <w:drawing>
              <wp:anchor distT="0" distB="0" distL="114300" distR="114300" simplePos="0" relativeHeight="251813888" behindDoc="0" locked="0" layoutInCell="1" allowOverlap="1" wp14:anchorId="25CC7166" wp14:editId="00BEEDE0">
                <wp:simplePos x="0" y="0"/>
                <wp:positionH relativeFrom="margin">
                  <wp:align>left</wp:align>
                </wp:positionH>
                <wp:positionV relativeFrom="paragraph">
                  <wp:posOffset>99695</wp:posOffset>
                </wp:positionV>
                <wp:extent cx="6240780" cy="386080"/>
                <wp:effectExtent l="0" t="0" r="0" b="0"/>
                <wp:wrapNone/>
                <wp:docPr id="832811350" name="Zone de texte 33"/>
                <wp:cNvGraphicFramePr/>
                <a:graphic xmlns:a="http://schemas.openxmlformats.org/drawingml/2006/main">
                  <a:graphicData uri="http://schemas.microsoft.com/office/word/2010/wordprocessingShape">
                    <wps:wsp>
                      <wps:cNvSpPr txBox="1"/>
                      <wps:spPr>
                        <a:xfrm>
                          <a:off x="0" y="0"/>
                          <a:ext cx="6240780" cy="386080"/>
                        </a:xfrm>
                        <a:prstGeom prst="rect">
                          <a:avLst/>
                        </a:prstGeom>
                        <a:noFill/>
                        <a:ln w="6350">
                          <a:noFill/>
                        </a:ln>
                      </wps:spPr>
                      <wps:txbx>
                        <w:txbxContent>
                          <w:p w14:paraId="35D50DDA" w14:textId="09DAF1B6" w:rsidR="00330612" w:rsidRPr="00EE32FE" w:rsidRDefault="00330612" w:rsidP="00330612">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12</w:t>
                            </w:r>
                            <w:r w:rsidRPr="00EE32FE">
                              <w:rPr>
                                <w:i/>
                                <w:iCs/>
                                <w:color w:val="44546A" w:themeColor="text2"/>
                                <w:sz w:val="18"/>
                                <w:szCs w:val="18"/>
                              </w:rPr>
                              <w:fldChar w:fldCharType="end"/>
                            </w:r>
                            <w:r w:rsidRPr="00EE32FE">
                              <w:rPr>
                                <w:i/>
                                <w:iCs/>
                                <w:color w:val="44546A" w:themeColor="text2"/>
                                <w:sz w:val="18"/>
                                <w:szCs w:val="18"/>
                              </w:rPr>
                              <w:t xml:space="preserve"> – </w:t>
                            </w:r>
                            <w:r>
                              <w:rPr>
                                <w:i/>
                                <w:iCs/>
                                <w:color w:val="44546A" w:themeColor="text2"/>
                                <w:sz w:val="18"/>
                                <w:szCs w:val="18"/>
                              </w:rPr>
                              <w:t>Exemple d’une courbe caractéristique d’un panneau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CC7166" id="_x0000_s1046" type="#_x0000_t202" style="position:absolute;margin-left:0;margin-top:7.85pt;width:491.4pt;height:30.4pt;z-index:2518138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" filled="f" stroked="f" strokeweight=".5pt">
                <v:textbox>
                  <w:txbxContent>
                    <w:p w14:paraId="35D50DDA" w14:textId="09DAF1B6" w:rsidR="00330612" w:rsidRPr="00EE32FE" w:rsidRDefault="00330612" w:rsidP="00330612">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12</w:t>
                      </w:r>
                      <w:r w:rsidRPr="00EE32FE">
                        <w:rPr>
                          <w:i/>
                          <w:iCs/>
                          <w:color w:val="44546A" w:themeColor="text2"/>
                          <w:sz w:val="18"/>
                          <w:szCs w:val="18"/>
                        </w:rPr>
                        <w:fldChar w:fldCharType="end"/>
                      </w:r>
                      <w:r w:rsidRPr="00EE32FE">
                        <w:rPr>
                          <w:i/>
                          <w:iCs/>
                          <w:color w:val="44546A" w:themeColor="text2"/>
                          <w:sz w:val="18"/>
                          <w:szCs w:val="18"/>
                        </w:rPr>
                        <w:t xml:space="preserve"> – </w:t>
                      </w:r>
                      <w:r>
                        <w:rPr>
                          <w:i/>
                          <w:iCs/>
                          <w:color w:val="44546A" w:themeColor="text2"/>
                          <w:sz w:val="18"/>
                          <w:szCs w:val="18"/>
                        </w:rPr>
                        <w:t>Exemple d’une courbe caractéristique d’un panneau solaire</w:t>
                      </w:r>
                    </w:p>
                  </w:txbxContent>
                </v:textbox>
                <w10:wrap anchorx="margin"/>
              </v:shape>
            </w:pict>
          </mc:Fallback>
        </mc:AlternateContent>
      </w:r>
    </w:p>
    <w:p w14:paraId="79FA9AC6" w14:textId="4DD21CE1" w:rsidR="00DD3598" w:rsidRDefault="00DD3598" w:rsidP="00DE0EE1">
      <w:pPr>
        <w:shd w:val="clear" w:color="auto" w:fill="D9D9D9" w:themeFill="background1" w:themeFillShade="D9"/>
        <w:rPr>
          <w:rFonts w:cs="Arial"/>
          <w:szCs w:val="24"/>
          <w:u w:val="single"/>
        </w:rPr>
      </w:pPr>
    </w:p>
    <w:p w14:paraId="1ABE35AD" w14:textId="34F2BE07" w:rsidR="00E44AE9" w:rsidRPr="00E855ED" w:rsidRDefault="00BC4641" w:rsidP="00E855ED">
      <w:pPr>
        <w:pStyle w:val="Sansinterligne"/>
        <w:rPr>
          <w:rFonts w:cs="Arial"/>
          <w:u w:val="single"/>
        </w:rPr>
      </w:pPr>
      <w:r>
        <w:rPr>
          <w:noProof/>
          <w14:ligatures w14:val="standardContextual"/>
        </w:rPr>
        <mc:AlternateContent>
          <mc:Choice Requires="wps">
            <w:drawing>
              <wp:anchor distT="0" distB="0" distL="114300" distR="114300" simplePos="0" relativeHeight="251819008" behindDoc="0" locked="0" layoutInCell="1" allowOverlap="1" wp14:anchorId="1DFB0721" wp14:editId="2B89AB3D">
                <wp:simplePos x="0" y="0"/>
                <wp:positionH relativeFrom="margin">
                  <wp:posOffset>-13335</wp:posOffset>
                </wp:positionH>
                <wp:positionV relativeFrom="paragraph">
                  <wp:posOffset>5384165</wp:posOffset>
                </wp:positionV>
                <wp:extent cx="6240780" cy="247650"/>
                <wp:effectExtent l="0" t="0" r="0" b="0"/>
                <wp:wrapNone/>
                <wp:docPr id="169189675" name="Zone de texte 33"/>
                <wp:cNvGraphicFramePr/>
                <a:graphic xmlns:a="http://schemas.openxmlformats.org/drawingml/2006/main">
                  <a:graphicData uri="http://schemas.microsoft.com/office/word/2010/wordprocessingShape">
                    <wps:wsp>
                      <wps:cNvSpPr txBox="1"/>
                      <wps:spPr>
                        <a:xfrm>
                          <a:off x="0" y="0"/>
                          <a:ext cx="6240780" cy="247650"/>
                        </a:xfrm>
                        <a:prstGeom prst="rect">
                          <a:avLst/>
                        </a:prstGeom>
                        <a:noFill/>
                        <a:ln w="6350">
                          <a:noFill/>
                        </a:ln>
                      </wps:spPr>
                      <wps:txbx>
                        <w:txbxContent>
                          <w:p w14:paraId="3E66C6B8" w14:textId="2B21E31D" w:rsidR="004969BD" w:rsidRPr="00EE32FE" w:rsidRDefault="004969BD" w:rsidP="004969BD">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13</w:t>
                            </w:r>
                            <w:r w:rsidRPr="00EE32FE">
                              <w:rPr>
                                <w:i/>
                                <w:iCs/>
                                <w:color w:val="44546A" w:themeColor="text2"/>
                                <w:sz w:val="18"/>
                                <w:szCs w:val="18"/>
                              </w:rPr>
                              <w:fldChar w:fldCharType="end"/>
                            </w:r>
                            <w:r w:rsidRPr="00EE32FE">
                              <w:rPr>
                                <w:i/>
                                <w:iCs/>
                                <w:color w:val="44546A" w:themeColor="text2"/>
                                <w:sz w:val="18"/>
                                <w:szCs w:val="18"/>
                              </w:rPr>
                              <w:t xml:space="preserve"> – </w:t>
                            </w:r>
                            <w:r>
                              <w:rPr>
                                <w:i/>
                                <w:iCs/>
                                <w:color w:val="44546A" w:themeColor="text2"/>
                                <w:sz w:val="18"/>
                                <w:szCs w:val="18"/>
                              </w:rPr>
                              <w:t>Ressource solaire en France métropolitaine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FB0721" id="_x0000_s1047" type="#_x0000_t202" style="position:absolute;margin-left:-1.05pt;margin-top:423.95pt;width:491.4pt;height:19.5pt;z-index:251819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" filled="f" stroked="f" strokeweight=".5pt">
                <v:textbox>
                  <w:txbxContent>
                    <w:p w14:paraId="3E66C6B8" w14:textId="2B21E31D" w:rsidR="004969BD" w:rsidRPr="00EE32FE" w:rsidRDefault="004969BD" w:rsidP="004969BD">
                      <w:pPr>
                        <w:jc w:val="center"/>
                        <w:rPr>
                          <w:i/>
                          <w:iCs/>
                          <w:color w:val="44546A" w:themeColor="text2"/>
                          <w:sz w:val="18"/>
                          <w:szCs w:val="18"/>
                        </w:rPr>
                      </w:pPr>
                      <w:r w:rsidRPr="00EE32FE">
                        <w:rPr>
                          <w:i/>
                          <w:iCs/>
                          <w:color w:val="44546A" w:themeColor="text2"/>
                          <w:sz w:val="18"/>
                          <w:szCs w:val="18"/>
                        </w:rPr>
                        <w:t xml:space="preserve">Figure </w:t>
                      </w:r>
                      <w:r w:rsidRPr="00EE32FE">
                        <w:rPr>
                          <w:i/>
                          <w:iCs/>
                          <w:color w:val="44546A" w:themeColor="text2"/>
                          <w:sz w:val="18"/>
                          <w:szCs w:val="18"/>
                        </w:rPr>
                        <w:fldChar w:fldCharType="begin"/>
                      </w:r>
                      <w:r w:rsidRPr="00EE32FE">
                        <w:rPr>
                          <w:i/>
                          <w:iCs/>
                          <w:color w:val="44546A" w:themeColor="text2"/>
                          <w:sz w:val="18"/>
                          <w:szCs w:val="18"/>
                        </w:rPr>
                        <w:instrText xml:space="preserve"> SEQ Figure \* ARABIC </w:instrText>
                      </w:r>
                      <w:r w:rsidRPr="00EE32FE">
                        <w:rPr>
                          <w:i/>
                          <w:iCs/>
                          <w:color w:val="44546A" w:themeColor="text2"/>
                          <w:sz w:val="18"/>
                          <w:szCs w:val="18"/>
                        </w:rPr>
                        <w:fldChar w:fldCharType="separate"/>
                      </w:r>
                      <w:r w:rsidR="007560B8">
                        <w:rPr>
                          <w:i/>
                          <w:iCs/>
                          <w:noProof/>
                          <w:color w:val="44546A" w:themeColor="text2"/>
                          <w:sz w:val="18"/>
                          <w:szCs w:val="18"/>
                        </w:rPr>
                        <w:t>13</w:t>
                      </w:r>
                      <w:r w:rsidRPr="00EE32FE">
                        <w:rPr>
                          <w:i/>
                          <w:iCs/>
                          <w:color w:val="44546A" w:themeColor="text2"/>
                          <w:sz w:val="18"/>
                          <w:szCs w:val="18"/>
                        </w:rPr>
                        <w:fldChar w:fldCharType="end"/>
                      </w:r>
                      <w:r w:rsidRPr="00EE32FE">
                        <w:rPr>
                          <w:i/>
                          <w:iCs/>
                          <w:color w:val="44546A" w:themeColor="text2"/>
                          <w:sz w:val="18"/>
                          <w:szCs w:val="18"/>
                        </w:rPr>
                        <w:t xml:space="preserve"> – </w:t>
                      </w:r>
                      <w:r>
                        <w:rPr>
                          <w:i/>
                          <w:iCs/>
                          <w:color w:val="44546A" w:themeColor="text2"/>
                          <w:sz w:val="18"/>
                          <w:szCs w:val="18"/>
                        </w:rPr>
                        <w:t>Ressource solaire en France métropolitaine</w:t>
                      </w:r>
                    </w:p>
                  </w:txbxContent>
                </v:textbox>
                <w10:wrap anchorx="margin"/>
              </v:shape>
            </w:pict>
          </mc:Fallback>
        </mc:AlternateContent>
      </w:r>
      <w:r w:rsidRPr="00E855ED">
        <w:rPr>
          <w:rFonts w:cs="Arial"/>
          <w:noProof/>
          <w:u w:val="single"/>
          <w14:ligatures w14:val="standardContextual"/>
        </w:rPr>
        <w:drawing>
          <wp:anchor distT="0" distB="0" distL="114300" distR="114300" simplePos="0" relativeHeight="251814912" behindDoc="0" locked="0" layoutInCell="1" allowOverlap="1" wp14:anchorId="388F4E34" wp14:editId="4271DF7F">
            <wp:simplePos x="0" y="0"/>
            <wp:positionH relativeFrom="column">
              <wp:posOffset>1053465</wp:posOffset>
            </wp:positionH>
            <wp:positionV relativeFrom="paragraph">
              <wp:posOffset>297815</wp:posOffset>
            </wp:positionV>
            <wp:extent cx="4259580" cy="5111750"/>
            <wp:effectExtent l="19050" t="19050" r="26670" b="12700"/>
            <wp:wrapNone/>
            <wp:docPr id="329495" name="Image 49" descr="Une image contenant texte, carte, atlas,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495" name="Image 49" descr="Une image contenant texte, carte, atlas, diagramme&#10;&#10;Le contenu généré par l’IA peut être incorrect."/>
                    <pic:cNvPicPr/>
                  </pic:nvPicPr>
                  <pic:blipFill rotWithShape="1">
                    <a:blip r:embed="rId45" cstate="print">
                      <a:extLst>
                        <a:ext uri="{28A0092B-C50C-407E-A947-70E740481C1C}">
                          <a14:useLocalDpi xmlns:a14="http://schemas.microsoft.com/office/drawing/2010/main" val="0"/>
                        </a:ext>
                      </a:extLst>
                    </a:blip>
                    <a:srcRect t="3130" b="3561"/>
                    <a:stretch/>
                  </pic:blipFill>
                  <pic:spPr bwMode="auto">
                    <a:xfrm>
                      <a:off x="0" y="0"/>
                      <a:ext cx="4259580" cy="51117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cs="Arial"/>
          <w:noProof/>
          <w:u w:val="single"/>
          <w14:ligatures w14:val="standardContextual"/>
        </w:rPr>
        <mc:AlternateContent>
          <mc:Choice Requires="wps">
            <w:drawing>
              <wp:anchor distT="0" distB="0" distL="114300" distR="114300" simplePos="0" relativeHeight="251816960" behindDoc="0" locked="0" layoutInCell="1" allowOverlap="1" wp14:anchorId="387ED392" wp14:editId="5B7C1657">
                <wp:simplePos x="0" y="0"/>
                <wp:positionH relativeFrom="margin">
                  <wp:posOffset>106680</wp:posOffset>
                </wp:positionH>
                <wp:positionV relativeFrom="paragraph">
                  <wp:posOffset>1322705</wp:posOffset>
                </wp:positionV>
                <wp:extent cx="990600" cy="355600"/>
                <wp:effectExtent l="0" t="0" r="19050" b="25400"/>
                <wp:wrapNone/>
                <wp:docPr id="1150136520" name="Zone de texte 32"/>
                <wp:cNvGraphicFramePr/>
                <a:graphic xmlns:a="http://schemas.openxmlformats.org/drawingml/2006/main">
                  <a:graphicData uri="http://schemas.microsoft.com/office/word/2010/wordprocessingShape">
                    <wps:wsp>
                      <wps:cNvSpPr txBox="1"/>
                      <wps:spPr>
                        <a:xfrm>
                          <a:off x="0" y="0"/>
                          <a:ext cx="990600" cy="355600"/>
                        </a:xfrm>
                        <a:prstGeom prst="rect">
                          <a:avLst/>
                        </a:prstGeom>
                        <a:solidFill>
                          <a:schemeClr val="lt1"/>
                        </a:solidFill>
                        <a:ln w="6350">
                          <a:solidFill>
                            <a:prstClr val="black"/>
                          </a:solidFill>
                        </a:ln>
                      </wps:spPr>
                      <wps:txbx>
                        <w:txbxContent>
                          <w:p w14:paraId="7435F590" w14:textId="296DE5D3" w:rsidR="00E855ED" w:rsidRPr="00E855ED" w:rsidRDefault="00E855ED">
                            <w:pPr>
                              <w:rPr>
                                <w:rFonts w:cs="Arial"/>
                              </w:rPr>
                            </w:pPr>
                            <w:r w:rsidRPr="00E855ED">
                              <w:rPr>
                                <w:rFonts w:cs="Arial"/>
                              </w:rPr>
                              <w:t>Le Bourget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7ED392" id="Zone de texte 32" o:spid="_x0000_s1048" type="#_x0000_t202" style="position:absolute;margin-left:8.4pt;margin-top:104.15pt;width:78pt;height:28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" fillcolor="white [3201]" strokeweight=".5pt">
                <v:textbox>
                  <w:txbxContent>
                    <w:p w14:paraId="7435F590" w14:textId="296DE5D3" w:rsidR="00E855ED" w:rsidRPr="00E855ED" w:rsidRDefault="00E855ED">
                      <w:pPr>
                        <w:rPr>
                          <w:rFonts w:cs="Arial"/>
                        </w:rPr>
                      </w:pPr>
                      <w:r w:rsidRPr="00E855ED">
                        <w:rPr>
                          <w:rFonts w:cs="Arial"/>
                        </w:rPr>
                        <w:t>Le Bourget</w:t>
                      </w:r>
                    </w:p>
                  </w:txbxContent>
                </v:textbox>
                <w10:wrap anchorx="margin"/>
              </v:shape>
            </w:pict>
          </mc:Fallback>
        </mc:AlternateContent>
      </w:r>
      <w:r>
        <w:rPr>
          <w:rFonts w:cs="Arial"/>
          <w:noProof/>
          <w:u w:val="single"/>
          <w14:ligatures w14:val="standardContextual"/>
        </w:rPr>
        <mc:AlternateContent>
          <mc:Choice Requires="wps">
            <w:drawing>
              <wp:anchor distT="0" distB="0" distL="114300" distR="114300" simplePos="0" relativeHeight="251815936" behindDoc="0" locked="0" layoutInCell="1" allowOverlap="1" wp14:anchorId="05AAA4CE" wp14:editId="5D373157">
                <wp:simplePos x="0" y="0"/>
                <wp:positionH relativeFrom="column">
                  <wp:posOffset>1068705</wp:posOffset>
                </wp:positionH>
                <wp:positionV relativeFrom="paragraph">
                  <wp:posOffset>1505585</wp:posOffset>
                </wp:positionV>
                <wp:extent cx="2016760" cy="350520"/>
                <wp:effectExtent l="0" t="0" r="40640" b="87630"/>
                <wp:wrapNone/>
                <wp:docPr id="1865284384" name="Connecteur droit avec flèche 31"/>
                <wp:cNvGraphicFramePr/>
                <a:graphic xmlns:a="http://schemas.openxmlformats.org/drawingml/2006/main">
                  <a:graphicData uri="http://schemas.microsoft.com/office/word/2010/wordprocessingShape">
                    <wps:wsp>
                      <wps:cNvCnPr/>
                      <wps:spPr>
                        <a:xfrm>
                          <a:off x="0" y="0"/>
                          <a:ext cx="2016760" cy="3505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shapetype w14:anchorId="737626B8" id="_x0000_t32" coordsize="21600,21600" o:spt="32" o:oned="t" path="m,l21600,21600e" filled="f">
                <v:path arrowok="t" fillok="f" o:connecttype="none"/>
                <o:lock v:ext="edit" shapetype="t"/>
              </v:shapetype>
              <v:shape id="Connecteur droit avec flèche 31" o:spid="_x0000_s1026" type="#_x0000_t32" style="position:absolute;margin-left:84.15pt;margin-top:118.55pt;width:158.8pt;height:27.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" strokecolor="black [3213]" strokeweight=".5pt">
                <v:stroke endarrow="block" joinstyle="miter"/>
              </v:shape>
            </w:pict>
          </mc:Fallback>
        </mc:AlternateContent>
      </w:r>
      <w:r w:rsidR="00E855ED" w:rsidRPr="00E855ED">
        <w:rPr>
          <w:rFonts w:cs="Arial"/>
          <w:u w:val="single"/>
        </w:rPr>
        <w:t>Ressource solaire en France</w:t>
      </w:r>
    </w:p>
    <w:sectPr w:rsidR="00E44AE9" w:rsidRPr="00E855ED" w:rsidSect="00FD3ECC">
      <w:headerReference w:type="default" r:id="rId46"/>
      <w:footerReference w:type="default" r:id="rId47"/>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4DBDC0" w14:textId="77777777" w:rsidR="00AC5DF3" w:rsidRDefault="00AC5DF3" w:rsidP="0000135B">
      <w:pPr>
        <w:spacing w:after="0" w:line="240" w:lineRule="auto"/>
      </w:pPr>
      <w:r>
        <w:separator/>
      </w:r>
    </w:p>
  </w:endnote>
  <w:endnote w:type="continuationSeparator" w:id="0">
    <w:p w14:paraId="0D097C87" w14:textId="77777777" w:rsidR="00AC5DF3" w:rsidRDefault="00AC5DF3"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ptos Narrow">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31BA9" w14:textId="0BEB1413" w:rsidR="0000135B" w:rsidRPr="0000135B" w:rsidRDefault="006E5C8A"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cs="Arial"/>
        <w:sz w:val="20"/>
        <w:szCs w:val="20"/>
      </w:rPr>
    </w:pPr>
    <w:r>
      <w:rPr>
        <w:rFonts w:cs="Arial"/>
        <w:sz w:val="20"/>
        <w:szCs w:val="20"/>
      </w:rPr>
      <w:t xml:space="preserve">Sujet </w:t>
    </w:r>
    <w:r w:rsidR="00F40D05">
      <w:rPr>
        <w:rFonts w:cs="Arial"/>
        <w:sz w:val="20"/>
        <w:szCs w:val="20"/>
      </w:rPr>
      <w:t>EE</w:t>
    </w:r>
    <w:r w:rsidR="009B2050">
      <w:rPr>
        <w:rFonts w:cs="Arial"/>
        <w:sz w:val="20"/>
        <w:szCs w:val="20"/>
      </w:rPr>
      <w:t>00</w:t>
    </w:r>
    <w:r w:rsidR="0043632E">
      <w:rPr>
        <w:rFonts w:cs="Arial"/>
        <w:sz w:val="20"/>
        <w:szCs w:val="20"/>
      </w:rPr>
      <w:t> </w:t>
    </w:r>
    <w:r w:rsidR="001E773D">
      <w:rPr>
        <w:rFonts w:cs="Arial"/>
        <w:sz w:val="20"/>
        <w:szCs w:val="20"/>
      </w:rPr>
      <w:t>-</w:t>
    </w:r>
    <w:r w:rsidR="0043632E">
      <w:rPr>
        <w:rFonts w:cs="Arial"/>
        <w:sz w:val="20"/>
        <w:szCs w:val="20"/>
      </w:rPr>
      <w:t xml:space="preserve"> </w:t>
    </w:r>
    <w:r w:rsidR="00D06AAD">
      <w:rPr>
        <w:rFonts w:cs="Arial"/>
        <w:sz w:val="20"/>
        <w:szCs w:val="20"/>
      </w:rPr>
      <w:t>D</w:t>
    </w:r>
    <w:r w:rsidR="0000135B" w:rsidRPr="0000135B">
      <w:rPr>
        <w:rFonts w:cs="Arial"/>
        <w:sz w:val="20"/>
        <w:szCs w:val="20"/>
      </w:rPr>
      <w:t>ossier</w:t>
    </w:r>
    <w:r w:rsidR="0043632E">
      <w:rPr>
        <w:rFonts w:cs="Arial"/>
        <w:sz w:val="20"/>
        <w:szCs w:val="20"/>
      </w:rPr>
      <w:t xml:space="preserve"> ressources</w:t>
    </w:r>
    <w:r w:rsidR="0043632E">
      <w:rPr>
        <w:rFonts w:cs="Arial"/>
        <w:sz w:val="20"/>
        <w:szCs w:val="20"/>
      </w:rPr>
      <w:tab/>
    </w:r>
    <w:r w:rsidR="004E342B">
      <w:rPr>
        <w:rFonts w:cs="Arial"/>
        <w:sz w:val="20"/>
        <w:szCs w:val="20"/>
      </w:rPr>
      <w:tab/>
    </w:r>
    <w:r w:rsidR="004E342B">
      <w:rPr>
        <w:rFonts w:cs="Arial"/>
        <w:sz w:val="20"/>
        <w:szCs w:val="20"/>
      </w:rPr>
      <w:tab/>
    </w:r>
    <w:r w:rsidR="004E342B">
      <w:rPr>
        <w:rFonts w:cs="Arial"/>
        <w:sz w:val="20"/>
        <w:szCs w:val="20"/>
      </w:rPr>
      <w:tab/>
    </w:r>
    <w:r w:rsidR="004E342B">
      <w:rPr>
        <w:rFonts w:cs="Arial"/>
        <w:sz w:val="20"/>
        <w:szCs w:val="20"/>
      </w:rPr>
      <w:tab/>
    </w:r>
    <w:r w:rsidR="004E342B">
      <w:rPr>
        <w:rFonts w:cs="Arial"/>
        <w:sz w:val="20"/>
        <w:szCs w:val="20"/>
      </w:rPr>
      <w:tab/>
    </w:r>
    <w:r w:rsidR="004E342B">
      <w:rPr>
        <w:rFonts w:cs="Arial"/>
        <w:sz w:val="20"/>
        <w:szCs w:val="20"/>
      </w:rPr>
      <w:tab/>
      <w:t xml:space="preserve">         </w:t>
    </w:r>
    <w:r w:rsidR="0000135B" w:rsidRPr="0000135B">
      <w:rPr>
        <w:rFonts w:cs="Arial"/>
        <w:sz w:val="20"/>
        <w:szCs w:val="20"/>
      </w:rPr>
      <w:t xml:space="preserve">Page </w:t>
    </w:r>
    <w:r w:rsidR="0000135B" w:rsidRPr="0000135B">
      <w:rPr>
        <w:rFonts w:cs="Arial"/>
        <w:b/>
        <w:bCs/>
        <w:sz w:val="20"/>
        <w:szCs w:val="20"/>
      </w:rPr>
      <w:fldChar w:fldCharType="begin"/>
    </w:r>
    <w:r w:rsidR="0000135B" w:rsidRPr="0000135B">
      <w:rPr>
        <w:rFonts w:cs="Arial"/>
        <w:b/>
        <w:bCs/>
        <w:sz w:val="20"/>
        <w:szCs w:val="20"/>
      </w:rPr>
      <w:instrText>PAGE  \* Arabic  \* MERGEFORMAT</w:instrText>
    </w:r>
    <w:r w:rsidR="0000135B" w:rsidRPr="0000135B">
      <w:rPr>
        <w:rFonts w:cs="Arial"/>
        <w:b/>
        <w:bCs/>
        <w:sz w:val="20"/>
        <w:szCs w:val="20"/>
      </w:rPr>
      <w:fldChar w:fldCharType="separate"/>
    </w:r>
    <w:r w:rsidR="0000135B" w:rsidRPr="0000135B">
      <w:rPr>
        <w:rFonts w:cs="Arial"/>
        <w:b/>
        <w:bCs/>
        <w:sz w:val="20"/>
        <w:szCs w:val="20"/>
      </w:rPr>
      <w:t>1</w:t>
    </w:r>
    <w:r w:rsidR="0000135B" w:rsidRPr="0000135B">
      <w:rPr>
        <w:rFonts w:cs="Arial"/>
        <w:b/>
        <w:bCs/>
        <w:sz w:val="20"/>
        <w:szCs w:val="20"/>
      </w:rPr>
      <w:fldChar w:fldCharType="end"/>
    </w:r>
    <w:r w:rsidR="0000135B" w:rsidRPr="0000135B">
      <w:rPr>
        <w:rFonts w:cs="Arial"/>
        <w:sz w:val="20"/>
        <w:szCs w:val="20"/>
      </w:rPr>
      <w:t xml:space="preserve"> sur </w:t>
    </w:r>
    <w:r w:rsidR="0000135B" w:rsidRPr="0000135B">
      <w:rPr>
        <w:rFonts w:cs="Arial"/>
        <w:b/>
        <w:bCs/>
        <w:sz w:val="20"/>
        <w:szCs w:val="20"/>
      </w:rPr>
      <w:fldChar w:fldCharType="begin"/>
    </w:r>
    <w:r w:rsidR="0000135B" w:rsidRPr="0000135B">
      <w:rPr>
        <w:rFonts w:cs="Arial"/>
        <w:b/>
        <w:bCs/>
        <w:sz w:val="20"/>
        <w:szCs w:val="20"/>
      </w:rPr>
      <w:instrText>NUMPAGES  \* Arabic  \* MERGEFORMAT</w:instrText>
    </w:r>
    <w:r w:rsidR="0000135B" w:rsidRPr="0000135B">
      <w:rPr>
        <w:rFonts w:cs="Arial"/>
        <w:b/>
        <w:bCs/>
        <w:sz w:val="20"/>
        <w:szCs w:val="20"/>
      </w:rPr>
      <w:fldChar w:fldCharType="separate"/>
    </w:r>
    <w:r w:rsidR="0000135B" w:rsidRPr="0000135B">
      <w:rPr>
        <w:rFonts w:cs="Arial"/>
        <w:b/>
        <w:bCs/>
        <w:sz w:val="20"/>
        <w:szCs w:val="20"/>
      </w:rPr>
      <w:t>2</w:t>
    </w:r>
    <w:r w:rsidR="0000135B" w:rsidRPr="0000135B">
      <w:rPr>
        <w:rFonts w:cs="Arial"/>
        <w:b/>
        <w:bCs/>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95960A" w14:textId="375C0C52" w:rsidR="004E342B" w:rsidRPr="004E342B" w:rsidRDefault="006E5C8A" w:rsidP="004E342B">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cs="Arial"/>
        <w:sz w:val="20"/>
        <w:szCs w:val="20"/>
      </w:rPr>
    </w:pPr>
    <w:r>
      <w:rPr>
        <w:rFonts w:cs="Arial"/>
        <w:sz w:val="20"/>
        <w:szCs w:val="20"/>
      </w:rPr>
      <w:t xml:space="preserve">Sujet </w:t>
    </w:r>
    <w:r w:rsidR="004E342B">
      <w:rPr>
        <w:rFonts w:cs="Arial"/>
        <w:sz w:val="20"/>
        <w:szCs w:val="20"/>
      </w:rPr>
      <w:t>EE</w:t>
    </w:r>
    <w:r w:rsidR="009B2050">
      <w:rPr>
        <w:rFonts w:cs="Arial"/>
        <w:sz w:val="20"/>
        <w:szCs w:val="20"/>
      </w:rPr>
      <w:t>00</w:t>
    </w:r>
    <w:r w:rsidR="001E773D">
      <w:rPr>
        <w:rFonts w:cs="Arial"/>
        <w:sz w:val="20"/>
        <w:szCs w:val="20"/>
      </w:rPr>
      <w:t xml:space="preserve"> - </w:t>
    </w:r>
    <w:r w:rsidR="00D06AAD">
      <w:rPr>
        <w:rFonts w:cs="Arial"/>
        <w:sz w:val="20"/>
        <w:szCs w:val="20"/>
      </w:rPr>
      <w:t>D</w:t>
    </w:r>
    <w:r w:rsidR="004E342B" w:rsidRPr="0000135B">
      <w:rPr>
        <w:rFonts w:cs="Arial"/>
        <w:sz w:val="20"/>
        <w:szCs w:val="20"/>
      </w:rPr>
      <w:t>ossier</w:t>
    </w:r>
    <w:r w:rsidR="004E342B">
      <w:rPr>
        <w:rFonts w:cs="Arial"/>
        <w:sz w:val="20"/>
        <w:szCs w:val="20"/>
      </w:rPr>
      <w:t xml:space="preserve"> ressources</w:t>
    </w:r>
    <w:r w:rsidR="004E342B">
      <w:rPr>
        <w:rFonts w:cs="Arial"/>
        <w:sz w:val="20"/>
        <w:szCs w:val="20"/>
      </w:rPr>
      <w:tab/>
    </w:r>
    <w:r w:rsidR="004E342B" w:rsidRPr="0000135B">
      <w:rPr>
        <w:rFonts w:cs="Arial"/>
        <w:sz w:val="20"/>
        <w:szCs w:val="20"/>
      </w:rPr>
      <w:t xml:space="preserve">Page </w:t>
    </w:r>
    <w:r w:rsidR="004E342B" w:rsidRPr="0000135B">
      <w:rPr>
        <w:rFonts w:cs="Arial"/>
        <w:b/>
        <w:bCs/>
        <w:sz w:val="20"/>
        <w:szCs w:val="20"/>
      </w:rPr>
      <w:fldChar w:fldCharType="begin"/>
    </w:r>
    <w:r w:rsidR="004E342B" w:rsidRPr="0000135B">
      <w:rPr>
        <w:rFonts w:cs="Arial"/>
        <w:b/>
        <w:bCs/>
        <w:sz w:val="20"/>
        <w:szCs w:val="20"/>
      </w:rPr>
      <w:instrText>PAGE  \* Arabic  \* MERGEFORMAT</w:instrText>
    </w:r>
    <w:r w:rsidR="004E342B" w:rsidRPr="0000135B">
      <w:rPr>
        <w:rFonts w:cs="Arial"/>
        <w:b/>
        <w:bCs/>
        <w:sz w:val="20"/>
        <w:szCs w:val="20"/>
      </w:rPr>
      <w:fldChar w:fldCharType="separate"/>
    </w:r>
    <w:r w:rsidR="004E342B">
      <w:rPr>
        <w:rFonts w:cs="Arial"/>
        <w:b/>
        <w:bCs/>
        <w:sz w:val="20"/>
        <w:szCs w:val="20"/>
      </w:rPr>
      <w:t>3</w:t>
    </w:r>
    <w:r w:rsidR="004E342B" w:rsidRPr="0000135B">
      <w:rPr>
        <w:rFonts w:cs="Arial"/>
        <w:b/>
        <w:bCs/>
        <w:sz w:val="20"/>
        <w:szCs w:val="20"/>
      </w:rPr>
      <w:fldChar w:fldCharType="end"/>
    </w:r>
    <w:r w:rsidR="004E342B" w:rsidRPr="0000135B">
      <w:rPr>
        <w:rFonts w:cs="Arial"/>
        <w:sz w:val="20"/>
        <w:szCs w:val="20"/>
      </w:rPr>
      <w:t xml:space="preserve"> sur </w:t>
    </w:r>
    <w:r w:rsidR="004E342B" w:rsidRPr="0000135B">
      <w:rPr>
        <w:rFonts w:cs="Arial"/>
        <w:b/>
        <w:bCs/>
        <w:sz w:val="20"/>
        <w:szCs w:val="20"/>
      </w:rPr>
      <w:fldChar w:fldCharType="begin"/>
    </w:r>
    <w:r w:rsidR="004E342B" w:rsidRPr="0000135B">
      <w:rPr>
        <w:rFonts w:cs="Arial"/>
        <w:b/>
        <w:bCs/>
        <w:sz w:val="20"/>
        <w:szCs w:val="20"/>
      </w:rPr>
      <w:instrText>NUMPAGES  \* Arabic  \* MERGEFORMAT</w:instrText>
    </w:r>
    <w:r w:rsidR="004E342B" w:rsidRPr="0000135B">
      <w:rPr>
        <w:rFonts w:cs="Arial"/>
        <w:b/>
        <w:bCs/>
        <w:sz w:val="20"/>
        <w:szCs w:val="20"/>
      </w:rPr>
      <w:fldChar w:fldCharType="separate"/>
    </w:r>
    <w:r w:rsidR="004E342B">
      <w:rPr>
        <w:rFonts w:cs="Arial"/>
        <w:b/>
        <w:bCs/>
        <w:sz w:val="20"/>
        <w:szCs w:val="20"/>
      </w:rPr>
      <w:t>8</w:t>
    </w:r>
    <w:r w:rsidR="004E342B" w:rsidRPr="0000135B">
      <w:rPr>
        <w:rFonts w:cs="Arial"/>
        <w:b/>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9657A" w14:textId="2129660D" w:rsidR="004E342B" w:rsidRPr="0000135B" w:rsidRDefault="006E5C8A"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cs="Arial"/>
        <w:sz w:val="20"/>
        <w:szCs w:val="20"/>
      </w:rPr>
    </w:pPr>
    <w:r>
      <w:rPr>
        <w:rFonts w:cs="Arial"/>
        <w:sz w:val="20"/>
        <w:szCs w:val="20"/>
      </w:rPr>
      <w:t xml:space="preserve">Sujet </w:t>
    </w:r>
    <w:r w:rsidR="004E342B">
      <w:rPr>
        <w:rFonts w:cs="Arial"/>
        <w:sz w:val="20"/>
        <w:szCs w:val="20"/>
      </w:rPr>
      <w:t>EE</w:t>
    </w:r>
    <w:r w:rsidR="00995ABF">
      <w:rPr>
        <w:rFonts w:cs="Arial"/>
        <w:sz w:val="20"/>
        <w:szCs w:val="20"/>
      </w:rPr>
      <w:t>00</w:t>
    </w:r>
    <w:r w:rsidR="004E342B">
      <w:rPr>
        <w:rFonts w:cs="Arial"/>
        <w:sz w:val="20"/>
        <w:szCs w:val="20"/>
      </w:rPr>
      <w:t> </w:t>
    </w:r>
    <w:r w:rsidR="001C6F14">
      <w:rPr>
        <w:rFonts w:cs="Arial"/>
        <w:sz w:val="20"/>
        <w:szCs w:val="20"/>
      </w:rPr>
      <w:t>-</w:t>
    </w:r>
    <w:r w:rsidR="004E342B">
      <w:rPr>
        <w:rFonts w:cs="Arial"/>
        <w:sz w:val="20"/>
        <w:szCs w:val="20"/>
      </w:rPr>
      <w:t xml:space="preserve"> </w:t>
    </w:r>
    <w:r w:rsidR="00D06AAD">
      <w:rPr>
        <w:rFonts w:cs="Arial"/>
        <w:sz w:val="20"/>
        <w:szCs w:val="20"/>
      </w:rPr>
      <w:t>D</w:t>
    </w:r>
    <w:r w:rsidR="004E342B" w:rsidRPr="0000135B">
      <w:rPr>
        <w:rFonts w:cs="Arial"/>
        <w:sz w:val="20"/>
        <w:szCs w:val="20"/>
      </w:rPr>
      <w:t>ossier</w:t>
    </w:r>
    <w:r w:rsidR="004E342B">
      <w:rPr>
        <w:rFonts w:cs="Arial"/>
        <w:sz w:val="20"/>
        <w:szCs w:val="20"/>
      </w:rPr>
      <w:t xml:space="preserve"> ressources</w:t>
    </w:r>
    <w:r w:rsidR="004E342B">
      <w:rPr>
        <w:rFonts w:cs="Arial"/>
        <w:sz w:val="20"/>
        <w:szCs w:val="20"/>
      </w:rPr>
      <w:tab/>
    </w:r>
    <w:r w:rsidR="004E342B" w:rsidRPr="0000135B">
      <w:rPr>
        <w:rFonts w:cs="Arial"/>
        <w:sz w:val="20"/>
        <w:szCs w:val="20"/>
      </w:rPr>
      <w:t xml:space="preserve">Page </w:t>
    </w:r>
    <w:r w:rsidR="004E342B" w:rsidRPr="0000135B">
      <w:rPr>
        <w:rFonts w:cs="Arial"/>
        <w:b/>
        <w:bCs/>
        <w:sz w:val="20"/>
        <w:szCs w:val="20"/>
      </w:rPr>
      <w:fldChar w:fldCharType="begin"/>
    </w:r>
    <w:r w:rsidR="004E342B" w:rsidRPr="0000135B">
      <w:rPr>
        <w:rFonts w:cs="Arial"/>
        <w:b/>
        <w:bCs/>
        <w:sz w:val="20"/>
        <w:szCs w:val="20"/>
      </w:rPr>
      <w:instrText>PAGE  \* Arabic  \* MERGEFORMAT</w:instrText>
    </w:r>
    <w:r w:rsidR="004E342B" w:rsidRPr="0000135B">
      <w:rPr>
        <w:rFonts w:cs="Arial"/>
        <w:b/>
        <w:bCs/>
        <w:sz w:val="20"/>
        <w:szCs w:val="20"/>
      </w:rPr>
      <w:fldChar w:fldCharType="separate"/>
    </w:r>
    <w:r w:rsidR="004E342B" w:rsidRPr="0000135B">
      <w:rPr>
        <w:rFonts w:cs="Arial"/>
        <w:b/>
        <w:bCs/>
        <w:sz w:val="20"/>
        <w:szCs w:val="20"/>
      </w:rPr>
      <w:t>1</w:t>
    </w:r>
    <w:r w:rsidR="004E342B" w:rsidRPr="0000135B">
      <w:rPr>
        <w:rFonts w:cs="Arial"/>
        <w:b/>
        <w:bCs/>
        <w:sz w:val="20"/>
        <w:szCs w:val="20"/>
      </w:rPr>
      <w:fldChar w:fldCharType="end"/>
    </w:r>
    <w:r w:rsidR="004E342B" w:rsidRPr="0000135B">
      <w:rPr>
        <w:rFonts w:cs="Arial"/>
        <w:sz w:val="20"/>
        <w:szCs w:val="20"/>
      </w:rPr>
      <w:t xml:space="preserve"> sur </w:t>
    </w:r>
    <w:r w:rsidR="004E342B" w:rsidRPr="0000135B">
      <w:rPr>
        <w:rFonts w:cs="Arial"/>
        <w:b/>
        <w:bCs/>
        <w:sz w:val="20"/>
        <w:szCs w:val="20"/>
      </w:rPr>
      <w:fldChar w:fldCharType="begin"/>
    </w:r>
    <w:r w:rsidR="004E342B" w:rsidRPr="0000135B">
      <w:rPr>
        <w:rFonts w:cs="Arial"/>
        <w:b/>
        <w:bCs/>
        <w:sz w:val="20"/>
        <w:szCs w:val="20"/>
      </w:rPr>
      <w:instrText>NUMPAGES  \* Arabic  \* MERGEFORMAT</w:instrText>
    </w:r>
    <w:r w:rsidR="004E342B" w:rsidRPr="0000135B">
      <w:rPr>
        <w:rFonts w:cs="Arial"/>
        <w:b/>
        <w:bCs/>
        <w:sz w:val="20"/>
        <w:szCs w:val="20"/>
      </w:rPr>
      <w:fldChar w:fldCharType="separate"/>
    </w:r>
    <w:r w:rsidR="004E342B" w:rsidRPr="0000135B">
      <w:rPr>
        <w:rFonts w:cs="Arial"/>
        <w:b/>
        <w:bCs/>
        <w:sz w:val="20"/>
        <w:szCs w:val="20"/>
      </w:rPr>
      <w:t>2</w:t>
    </w:r>
    <w:r w:rsidR="004E342B" w:rsidRPr="0000135B">
      <w:rPr>
        <w:rFonts w:cs="Arial"/>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D4DDC0" w14:textId="77777777" w:rsidR="00AC5DF3" w:rsidRDefault="00AC5DF3" w:rsidP="0000135B">
      <w:pPr>
        <w:spacing w:after="0" w:line="240" w:lineRule="auto"/>
      </w:pPr>
      <w:r>
        <w:separator/>
      </w:r>
    </w:p>
  </w:footnote>
  <w:footnote w:type="continuationSeparator" w:id="0">
    <w:p w14:paraId="71DE0448" w14:textId="77777777" w:rsidR="00AC5DF3" w:rsidRDefault="00AC5DF3"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7CCB3" w14:textId="46DA5A87" w:rsidR="0000135B" w:rsidRDefault="002D3827" w:rsidP="001E773D">
    <w:pPr>
      <w:pStyle w:val="En-tte"/>
      <w:pBdr>
        <w:top w:val="single" w:sz="4" w:space="1" w:color="auto"/>
        <w:left w:val="single" w:sz="4" w:space="4" w:color="auto"/>
        <w:bottom w:val="single" w:sz="4" w:space="1" w:color="auto"/>
        <w:right w:val="single" w:sz="4" w:space="4" w:color="auto"/>
      </w:pBdr>
      <w:tabs>
        <w:tab w:val="clear" w:pos="9072"/>
        <w:tab w:val="right" w:pos="9781"/>
      </w:tabs>
      <w:rPr>
        <w:rFonts w:cs="Arial"/>
        <w:szCs w:val="24"/>
      </w:rPr>
    </w:pPr>
    <w:r w:rsidRPr="000A3804">
      <w:rPr>
        <w:rFonts w:cs="Arial"/>
        <w:iCs/>
        <w:szCs w:val="24"/>
      </w:rPr>
      <w:t xml:space="preserve">Épreuve pratique du baccalauréat </w:t>
    </w:r>
    <w:r w:rsidR="00FE1D7A">
      <w:rPr>
        <w:rFonts w:cs="Arial"/>
        <w:iCs/>
        <w:szCs w:val="24"/>
      </w:rPr>
      <w:t>technologique STI2D</w:t>
    </w:r>
    <w:r w:rsidR="001E773D">
      <w:rPr>
        <w:rFonts w:cs="Arial"/>
        <w:iCs/>
        <w:szCs w:val="24"/>
      </w:rPr>
      <w:tab/>
    </w:r>
    <w:r w:rsidR="001E773D">
      <w:rPr>
        <w:rFonts w:cs="Arial"/>
        <w:iCs/>
        <w:szCs w:val="24"/>
      </w:rPr>
      <w:tab/>
    </w:r>
    <w:r w:rsidR="001E773D">
      <w:rPr>
        <w:rFonts w:cs="Arial"/>
        <w:iCs/>
        <w:szCs w:val="24"/>
      </w:rPr>
      <w:tab/>
    </w:r>
    <w:r w:rsidR="001E773D">
      <w:rPr>
        <w:rFonts w:cs="Arial"/>
        <w:iCs/>
        <w:szCs w:val="24"/>
      </w:rPr>
      <w:tab/>
    </w:r>
    <w:r w:rsidR="001E773D">
      <w:rPr>
        <w:rFonts w:cs="Arial"/>
        <w:iCs/>
        <w:szCs w:val="24"/>
      </w:rPr>
      <w:tab/>
    </w:r>
    <w:r w:rsidR="001E773D">
      <w:rPr>
        <w:rFonts w:cs="Arial"/>
        <w:iCs/>
        <w:szCs w:val="24"/>
      </w:rPr>
      <w:tab/>
    </w:r>
    <w:r w:rsidRPr="0091302F">
      <w:rPr>
        <w:rFonts w:cs="Arial"/>
        <w:szCs w:val="24"/>
      </w:rPr>
      <w:t xml:space="preserve">Spécialité : </w:t>
    </w:r>
    <w:r w:rsidR="00FE1D7A">
      <w:rPr>
        <w:rFonts w:cs="Arial"/>
        <w:szCs w:val="24"/>
      </w:rPr>
      <w:t>2I2D</w:t>
    </w:r>
  </w:p>
  <w:p w14:paraId="0FB54067" w14:textId="5A0DC948" w:rsidR="00FE1D7A" w:rsidRPr="002D3827" w:rsidRDefault="001E773D" w:rsidP="001E773D">
    <w:pPr>
      <w:pStyle w:val="En-tte"/>
      <w:pBdr>
        <w:top w:val="single" w:sz="4" w:space="1" w:color="auto"/>
        <w:left w:val="single" w:sz="4" w:space="4" w:color="auto"/>
        <w:bottom w:val="single" w:sz="4" w:space="1" w:color="auto"/>
        <w:right w:val="single" w:sz="4" w:space="4" w:color="auto"/>
      </w:pBdr>
      <w:tabs>
        <w:tab w:val="clear" w:pos="9072"/>
        <w:tab w:val="right" w:pos="9781"/>
      </w:tabs>
      <w:rPr>
        <w:rFonts w:cs="Arial"/>
        <w:szCs w:val="24"/>
      </w:rPr>
    </w:pPr>
    <w:r>
      <w:rPr>
        <w:rFonts w:cs="Arial"/>
        <w:szCs w:val="24"/>
      </w:rPr>
      <w:tab/>
    </w:r>
    <w:r>
      <w:rPr>
        <w:rFonts w:cs="Arial"/>
        <w:szCs w:val="24"/>
      </w:rPr>
      <w:tab/>
    </w:r>
    <w:r>
      <w:rPr>
        <w:rFonts w:cs="Arial"/>
        <w:szCs w:val="24"/>
      </w:rPr>
      <w:tab/>
    </w:r>
    <w:r>
      <w:rPr>
        <w:rFonts w:cs="Arial"/>
        <w:szCs w:val="24"/>
      </w:rPr>
      <w:tab/>
    </w:r>
    <w:r>
      <w:rPr>
        <w:rFonts w:cs="Arial"/>
        <w:szCs w:val="24"/>
      </w:rPr>
      <w:tab/>
    </w:r>
    <w:r w:rsidR="00FE1D7A">
      <w:rPr>
        <w:rFonts w:cs="Arial"/>
        <w:szCs w:val="24"/>
      </w:rPr>
      <w:t xml:space="preserve">Enseignement spécifique : </w:t>
    </w:r>
    <w:r w:rsidR="00F40D05">
      <w:rPr>
        <w:rFonts w:cs="Arial"/>
        <w:szCs w:val="24"/>
      </w:rPr>
      <w:t>EE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F4254" w14:textId="439B9011" w:rsidR="004E342B" w:rsidRDefault="004E342B" w:rsidP="004E342B">
    <w:pPr>
      <w:pStyle w:val="En-tte"/>
      <w:pBdr>
        <w:top w:val="single" w:sz="4" w:space="1" w:color="auto"/>
        <w:left w:val="single" w:sz="4" w:space="4" w:color="auto"/>
        <w:bottom w:val="single" w:sz="4" w:space="1" w:color="auto"/>
        <w:right w:val="single" w:sz="4" w:space="4" w:color="auto"/>
      </w:pBdr>
      <w:tabs>
        <w:tab w:val="clear" w:pos="9072"/>
        <w:tab w:val="right" w:pos="9781"/>
      </w:tabs>
      <w:jc w:val="center"/>
      <w:rPr>
        <w:rFonts w:cs="Arial"/>
        <w:szCs w:val="24"/>
      </w:rPr>
    </w:pPr>
    <w:r w:rsidRPr="000A3804">
      <w:rPr>
        <w:rFonts w:cs="Arial"/>
        <w:iCs/>
        <w:szCs w:val="24"/>
      </w:rPr>
      <w:t xml:space="preserve">Épreuve pratique du baccalauréat </w:t>
    </w:r>
    <w:r>
      <w:rPr>
        <w:rFonts w:cs="Arial"/>
        <w:iCs/>
        <w:szCs w:val="24"/>
      </w:rPr>
      <w:t>technologique STI2D</w:t>
    </w:r>
    <w:r w:rsidR="001E773D">
      <w:rPr>
        <w:rFonts w:cs="Arial"/>
        <w:iCs/>
        <w:szCs w:val="24"/>
      </w:rPr>
      <w:tab/>
    </w:r>
    <w:r w:rsidRPr="0091302F">
      <w:rPr>
        <w:rFonts w:cs="Arial"/>
        <w:szCs w:val="24"/>
      </w:rPr>
      <w:t xml:space="preserve">Spécialité : </w:t>
    </w:r>
    <w:r>
      <w:rPr>
        <w:rFonts w:cs="Arial"/>
        <w:szCs w:val="24"/>
      </w:rPr>
      <w:t>2I2D</w:t>
    </w:r>
  </w:p>
  <w:p w14:paraId="739B6BE8" w14:textId="63EC8D00" w:rsidR="004E342B" w:rsidRPr="004E342B" w:rsidRDefault="001E773D" w:rsidP="004E342B">
    <w:pPr>
      <w:pStyle w:val="En-tte"/>
      <w:pBdr>
        <w:top w:val="single" w:sz="4" w:space="1" w:color="auto"/>
        <w:left w:val="single" w:sz="4" w:space="4" w:color="auto"/>
        <w:bottom w:val="single" w:sz="4" w:space="1" w:color="auto"/>
        <w:right w:val="single" w:sz="4" w:space="4" w:color="auto"/>
      </w:pBdr>
      <w:tabs>
        <w:tab w:val="clear" w:pos="9072"/>
        <w:tab w:val="right" w:pos="9781"/>
      </w:tabs>
      <w:jc w:val="center"/>
      <w:rPr>
        <w:rFonts w:cs="Arial"/>
        <w:szCs w:val="24"/>
      </w:rPr>
    </w:pPr>
    <w:r>
      <w:rPr>
        <w:rFonts w:cs="Arial"/>
        <w:szCs w:val="24"/>
      </w:rPr>
      <w:tab/>
    </w:r>
    <w:r>
      <w:rPr>
        <w:rFonts w:cs="Arial"/>
        <w:szCs w:val="24"/>
      </w:rPr>
      <w:tab/>
    </w:r>
    <w:r w:rsidR="004E342B">
      <w:rPr>
        <w:rFonts w:cs="Arial"/>
        <w:szCs w:val="24"/>
      </w:rPr>
      <w:t>Enseignement spécifique : EE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2EC1FC" w14:textId="68E81DC9" w:rsidR="004E342B" w:rsidRDefault="004E342B" w:rsidP="001E773D">
    <w:pPr>
      <w:pStyle w:val="En-tte"/>
      <w:pBdr>
        <w:top w:val="single" w:sz="4" w:space="1" w:color="auto"/>
        <w:left w:val="single" w:sz="4" w:space="4" w:color="auto"/>
        <w:bottom w:val="single" w:sz="4" w:space="1" w:color="auto"/>
        <w:right w:val="single" w:sz="4" w:space="4" w:color="auto"/>
      </w:pBdr>
      <w:tabs>
        <w:tab w:val="clear" w:pos="9072"/>
        <w:tab w:val="right" w:pos="9781"/>
      </w:tabs>
      <w:rPr>
        <w:rFonts w:cs="Arial"/>
        <w:szCs w:val="24"/>
      </w:rPr>
    </w:pPr>
    <w:r w:rsidRPr="000A3804">
      <w:rPr>
        <w:rFonts w:cs="Arial"/>
        <w:iCs/>
        <w:szCs w:val="24"/>
      </w:rPr>
      <w:t xml:space="preserve">Épreuve pratique du baccalauréat </w:t>
    </w:r>
    <w:r>
      <w:rPr>
        <w:rFonts w:cs="Arial"/>
        <w:iCs/>
        <w:szCs w:val="24"/>
      </w:rPr>
      <w:t>technologique STI2D</w:t>
    </w:r>
    <w:r w:rsidR="001E773D">
      <w:rPr>
        <w:rFonts w:cs="Arial"/>
        <w:iCs/>
        <w:szCs w:val="24"/>
      </w:rPr>
      <w:tab/>
    </w:r>
    <w:r w:rsidRPr="0091302F">
      <w:rPr>
        <w:rFonts w:cs="Arial"/>
        <w:szCs w:val="24"/>
      </w:rPr>
      <w:t xml:space="preserve">Spécialité : </w:t>
    </w:r>
    <w:r>
      <w:rPr>
        <w:rFonts w:cs="Arial"/>
        <w:szCs w:val="24"/>
      </w:rPr>
      <w:t>2I2D</w:t>
    </w:r>
  </w:p>
  <w:p w14:paraId="06D4E28D" w14:textId="17FA71FD" w:rsidR="004E342B" w:rsidRPr="002D3827" w:rsidRDefault="001E773D" w:rsidP="001E773D">
    <w:pPr>
      <w:pStyle w:val="En-tte"/>
      <w:pBdr>
        <w:top w:val="single" w:sz="4" w:space="1" w:color="auto"/>
        <w:left w:val="single" w:sz="4" w:space="4" w:color="auto"/>
        <w:bottom w:val="single" w:sz="4" w:space="1" w:color="auto"/>
        <w:right w:val="single" w:sz="4" w:space="4" w:color="auto"/>
      </w:pBdr>
      <w:tabs>
        <w:tab w:val="clear" w:pos="9072"/>
        <w:tab w:val="right" w:pos="9781"/>
      </w:tabs>
      <w:rPr>
        <w:rFonts w:cs="Arial"/>
        <w:szCs w:val="24"/>
      </w:rPr>
    </w:pPr>
    <w:r>
      <w:rPr>
        <w:rFonts w:cs="Arial"/>
        <w:szCs w:val="24"/>
      </w:rPr>
      <w:tab/>
    </w:r>
    <w:r>
      <w:rPr>
        <w:rFonts w:cs="Arial"/>
        <w:szCs w:val="24"/>
      </w:rPr>
      <w:tab/>
    </w:r>
    <w:r w:rsidR="004E342B">
      <w:rPr>
        <w:rFonts w:cs="Arial"/>
        <w:szCs w:val="24"/>
      </w:rPr>
      <w:t>Enseignement spécifique : EE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111E5"/>
    <w:multiLevelType w:val="hybridMultilevel"/>
    <w:tmpl w:val="7AC0BD8C"/>
    <w:lvl w:ilvl="0" w:tplc="E1D2B21C">
      <w:start w:val="1"/>
      <w:numFmt w:val="decimal"/>
      <w:lvlText w:val="3.%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2237EE6"/>
    <w:multiLevelType w:val="hybridMultilevel"/>
    <w:tmpl w:val="65B0A8FC"/>
    <w:lvl w:ilvl="0" w:tplc="FFFFFFFF">
      <w:start w:val="1"/>
      <w:numFmt w:val="decimal"/>
      <w:lvlText w:val="3.%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66706C2"/>
    <w:multiLevelType w:val="hybridMultilevel"/>
    <w:tmpl w:val="73982762"/>
    <w:lvl w:ilvl="0" w:tplc="C22EF4C8">
      <w:start w:val="1"/>
      <w:numFmt w:val="decimal"/>
      <w:pStyle w:val="Sous-t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291C463B"/>
    <w:multiLevelType w:val="multilevel"/>
    <w:tmpl w:val="0E1E0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E5F2C13"/>
    <w:multiLevelType w:val="hybridMultilevel"/>
    <w:tmpl w:val="E4BA3890"/>
    <w:lvl w:ilvl="0" w:tplc="DC8C666E">
      <w:start w:val="1"/>
      <w:numFmt w:val="bullet"/>
      <w:lvlText w:val="-"/>
      <w:lvlJc w:val="left"/>
      <w:pPr>
        <w:ind w:left="792" w:hanging="360"/>
      </w:pPr>
      <w:rPr>
        <w:rFonts w:ascii="Comic Sans MS" w:eastAsia="Calibri" w:hAnsi="Comic Sans MS" w:cs="Times New Roman" w:hint="default"/>
      </w:rPr>
    </w:lvl>
    <w:lvl w:ilvl="1" w:tplc="040C0003" w:tentative="1">
      <w:start w:val="1"/>
      <w:numFmt w:val="bullet"/>
      <w:lvlText w:val="o"/>
      <w:lvlJc w:val="left"/>
      <w:pPr>
        <w:ind w:left="1512" w:hanging="360"/>
      </w:pPr>
      <w:rPr>
        <w:rFonts w:ascii="Courier New" w:hAnsi="Courier New" w:cs="Courier New" w:hint="default"/>
      </w:rPr>
    </w:lvl>
    <w:lvl w:ilvl="2" w:tplc="040C0005" w:tentative="1">
      <w:start w:val="1"/>
      <w:numFmt w:val="bullet"/>
      <w:lvlText w:val=""/>
      <w:lvlJc w:val="left"/>
      <w:pPr>
        <w:ind w:left="2232" w:hanging="360"/>
      </w:pPr>
      <w:rPr>
        <w:rFonts w:ascii="Wingdings" w:hAnsi="Wingdings" w:hint="default"/>
      </w:rPr>
    </w:lvl>
    <w:lvl w:ilvl="3" w:tplc="040C0001" w:tentative="1">
      <w:start w:val="1"/>
      <w:numFmt w:val="bullet"/>
      <w:lvlText w:val=""/>
      <w:lvlJc w:val="left"/>
      <w:pPr>
        <w:ind w:left="2952" w:hanging="360"/>
      </w:pPr>
      <w:rPr>
        <w:rFonts w:ascii="Symbol" w:hAnsi="Symbol" w:hint="default"/>
      </w:rPr>
    </w:lvl>
    <w:lvl w:ilvl="4" w:tplc="040C0003" w:tentative="1">
      <w:start w:val="1"/>
      <w:numFmt w:val="bullet"/>
      <w:lvlText w:val="o"/>
      <w:lvlJc w:val="left"/>
      <w:pPr>
        <w:ind w:left="3672" w:hanging="360"/>
      </w:pPr>
      <w:rPr>
        <w:rFonts w:ascii="Courier New" w:hAnsi="Courier New" w:cs="Courier New" w:hint="default"/>
      </w:rPr>
    </w:lvl>
    <w:lvl w:ilvl="5" w:tplc="040C0005" w:tentative="1">
      <w:start w:val="1"/>
      <w:numFmt w:val="bullet"/>
      <w:lvlText w:val=""/>
      <w:lvlJc w:val="left"/>
      <w:pPr>
        <w:ind w:left="4392" w:hanging="360"/>
      </w:pPr>
      <w:rPr>
        <w:rFonts w:ascii="Wingdings" w:hAnsi="Wingdings" w:hint="default"/>
      </w:rPr>
    </w:lvl>
    <w:lvl w:ilvl="6" w:tplc="040C0001" w:tentative="1">
      <w:start w:val="1"/>
      <w:numFmt w:val="bullet"/>
      <w:lvlText w:val=""/>
      <w:lvlJc w:val="left"/>
      <w:pPr>
        <w:ind w:left="5112" w:hanging="360"/>
      </w:pPr>
      <w:rPr>
        <w:rFonts w:ascii="Symbol" w:hAnsi="Symbol" w:hint="default"/>
      </w:rPr>
    </w:lvl>
    <w:lvl w:ilvl="7" w:tplc="040C0003" w:tentative="1">
      <w:start w:val="1"/>
      <w:numFmt w:val="bullet"/>
      <w:lvlText w:val="o"/>
      <w:lvlJc w:val="left"/>
      <w:pPr>
        <w:ind w:left="5832" w:hanging="360"/>
      </w:pPr>
      <w:rPr>
        <w:rFonts w:ascii="Courier New" w:hAnsi="Courier New" w:cs="Courier New" w:hint="default"/>
      </w:rPr>
    </w:lvl>
    <w:lvl w:ilvl="8" w:tplc="040C0005" w:tentative="1">
      <w:start w:val="1"/>
      <w:numFmt w:val="bullet"/>
      <w:lvlText w:val=""/>
      <w:lvlJc w:val="left"/>
      <w:pPr>
        <w:ind w:left="6552" w:hanging="360"/>
      </w:pPr>
      <w:rPr>
        <w:rFonts w:ascii="Wingdings" w:hAnsi="Wingdings" w:hint="default"/>
      </w:rPr>
    </w:lvl>
  </w:abstractNum>
  <w:abstractNum w:abstractNumId="10"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8D00E93"/>
    <w:multiLevelType w:val="hybridMultilevel"/>
    <w:tmpl w:val="7870F292"/>
    <w:lvl w:ilvl="0" w:tplc="040C0017">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2" w15:restartNumberingAfterBreak="0">
    <w:nsid w:val="4CE37821"/>
    <w:multiLevelType w:val="hybridMultilevel"/>
    <w:tmpl w:val="66DC924A"/>
    <w:lvl w:ilvl="0" w:tplc="0E04F6E4">
      <w:start w:val="3"/>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5"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
  </w:num>
  <w:num w:numId="2">
    <w:abstractNumId w:val="7"/>
  </w:num>
  <w:num w:numId="3">
    <w:abstractNumId w:val="10"/>
  </w:num>
  <w:num w:numId="4">
    <w:abstractNumId w:val="15"/>
  </w:num>
  <w:num w:numId="5">
    <w:abstractNumId w:val="4"/>
  </w:num>
  <w:num w:numId="6">
    <w:abstractNumId w:val="2"/>
  </w:num>
  <w:num w:numId="7">
    <w:abstractNumId w:val="13"/>
  </w:num>
  <w:num w:numId="8">
    <w:abstractNumId w:val="5"/>
  </w:num>
  <w:num w:numId="9">
    <w:abstractNumId w:val="6"/>
  </w:num>
  <w:num w:numId="10">
    <w:abstractNumId w:val="14"/>
  </w:num>
  <w:num w:numId="11">
    <w:abstractNumId w:val="12"/>
  </w:num>
  <w:num w:numId="12">
    <w:abstractNumId w:val="6"/>
  </w:num>
  <w:num w:numId="13">
    <w:abstractNumId w:val="6"/>
    <w:lvlOverride w:ilvl="0">
      <w:startOverride w:val="1"/>
    </w:lvlOverride>
  </w:num>
  <w:num w:numId="14">
    <w:abstractNumId w:val="9"/>
  </w:num>
  <w:num w:numId="15">
    <w:abstractNumId w:val="8"/>
    <w:lvlOverride w:ilvl="0">
      <w:lvl w:ilvl="0">
        <w:numFmt w:val="bullet"/>
        <w:lvlText w:val="o"/>
        <w:lvlJc w:val="left"/>
        <w:pPr>
          <w:tabs>
            <w:tab w:val="num" w:pos="720"/>
          </w:tabs>
          <w:ind w:left="720" w:hanging="360"/>
        </w:pPr>
        <w:rPr>
          <w:rFonts w:ascii="Courier New" w:hAnsi="Courier New" w:hint="default"/>
          <w:sz w:val="20"/>
        </w:rPr>
      </w:lvl>
    </w:lvlOverride>
  </w:num>
  <w:num w:numId="16">
    <w:abstractNumId w:val="8"/>
    <w:lvlOverride w:ilvl="0">
      <w:lvl w:ilvl="0">
        <w:numFmt w:val="bullet"/>
        <w:lvlText w:val="o"/>
        <w:lvlJc w:val="left"/>
        <w:pPr>
          <w:tabs>
            <w:tab w:val="num" w:pos="720"/>
          </w:tabs>
          <w:ind w:left="720" w:hanging="360"/>
        </w:pPr>
        <w:rPr>
          <w:rFonts w:ascii="Courier New" w:hAnsi="Courier New" w:hint="default"/>
          <w:sz w:val="20"/>
        </w:rPr>
      </w:lvl>
    </w:lvlOverride>
  </w:num>
  <w:num w:numId="17">
    <w:abstractNumId w:val="8"/>
    <w:lvlOverride w:ilvl="0">
      <w:lvl w:ilvl="0">
        <w:numFmt w:val="bullet"/>
        <w:lvlText w:val="o"/>
        <w:lvlJc w:val="left"/>
        <w:pPr>
          <w:tabs>
            <w:tab w:val="num" w:pos="720"/>
          </w:tabs>
          <w:ind w:left="720" w:hanging="360"/>
        </w:pPr>
        <w:rPr>
          <w:rFonts w:ascii="Courier New" w:hAnsi="Courier New" w:hint="default"/>
          <w:sz w:val="20"/>
        </w:rPr>
      </w:lvl>
    </w:lvlOverride>
  </w:num>
  <w:num w:numId="18">
    <w:abstractNumId w:val="6"/>
    <w:lvlOverride w:ilvl="0">
      <w:startOverride w:val="1"/>
    </w:lvlOverride>
  </w:num>
  <w:num w:numId="19">
    <w:abstractNumId w:val="0"/>
  </w:num>
  <w:num w:numId="20">
    <w:abstractNumId w:val="3"/>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4F55"/>
    <w:rsid w:val="0000135B"/>
    <w:rsid w:val="000015C0"/>
    <w:rsid w:val="00015A03"/>
    <w:rsid w:val="000161ED"/>
    <w:rsid w:val="0003195C"/>
    <w:rsid w:val="000375EE"/>
    <w:rsid w:val="000412B9"/>
    <w:rsid w:val="000541C0"/>
    <w:rsid w:val="00056521"/>
    <w:rsid w:val="0005663B"/>
    <w:rsid w:val="000630F3"/>
    <w:rsid w:val="00082EE2"/>
    <w:rsid w:val="000913FB"/>
    <w:rsid w:val="00091908"/>
    <w:rsid w:val="000939F9"/>
    <w:rsid w:val="000976DD"/>
    <w:rsid w:val="000A6980"/>
    <w:rsid w:val="000D09D9"/>
    <w:rsid w:val="000D3F9B"/>
    <w:rsid w:val="000E01EE"/>
    <w:rsid w:val="000E2A15"/>
    <w:rsid w:val="000F2A36"/>
    <w:rsid w:val="00100AA9"/>
    <w:rsid w:val="001321E7"/>
    <w:rsid w:val="00132466"/>
    <w:rsid w:val="00136D16"/>
    <w:rsid w:val="00165BF3"/>
    <w:rsid w:val="00184B1A"/>
    <w:rsid w:val="00187695"/>
    <w:rsid w:val="001A4F55"/>
    <w:rsid w:val="001C4B9C"/>
    <w:rsid w:val="001C6F14"/>
    <w:rsid w:val="001D0671"/>
    <w:rsid w:val="001D4071"/>
    <w:rsid w:val="001D629D"/>
    <w:rsid w:val="001E773D"/>
    <w:rsid w:val="001F5A75"/>
    <w:rsid w:val="002105F6"/>
    <w:rsid w:val="0021613B"/>
    <w:rsid w:val="002231C5"/>
    <w:rsid w:val="00233075"/>
    <w:rsid w:val="00235241"/>
    <w:rsid w:val="0024122C"/>
    <w:rsid w:val="00246634"/>
    <w:rsid w:val="002574EF"/>
    <w:rsid w:val="00265B8C"/>
    <w:rsid w:val="0027032C"/>
    <w:rsid w:val="002805E8"/>
    <w:rsid w:val="00291269"/>
    <w:rsid w:val="002952B1"/>
    <w:rsid w:val="002A1451"/>
    <w:rsid w:val="002A2B41"/>
    <w:rsid w:val="002A47A4"/>
    <w:rsid w:val="002B14F8"/>
    <w:rsid w:val="002B3BA5"/>
    <w:rsid w:val="002B7BC0"/>
    <w:rsid w:val="002C2C04"/>
    <w:rsid w:val="002D06BB"/>
    <w:rsid w:val="002D3827"/>
    <w:rsid w:val="002E0059"/>
    <w:rsid w:val="002E5AB0"/>
    <w:rsid w:val="002F103E"/>
    <w:rsid w:val="00303C5B"/>
    <w:rsid w:val="00320F23"/>
    <w:rsid w:val="00322AB4"/>
    <w:rsid w:val="00324809"/>
    <w:rsid w:val="00330612"/>
    <w:rsid w:val="00340C4F"/>
    <w:rsid w:val="003505A4"/>
    <w:rsid w:val="00364163"/>
    <w:rsid w:val="003662D7"/>
    <w:rsid w:val="00372EFD"/>
    <w:rsid w:val="00383A8F"/>
    <w:rsid w:val="003922C3"/>
    <w:rsid w:val="003B0A25"/>
    <w:rsid w:val="003C2FEE"/>
    <w:rsid w:val="003C4CB8"/>
    <w:rsid w:val="003D07AB"/>
    <w:rsid w:val="003E4DAC"/>
    <w:rsid w:val="003F054D"/>
    <w:rsid w:val="003F1482"/>
    <w:rsid w:val="00415F0F"/>
    <w:rsid w:val="00425E1F"/>
    <w:rsid w:val="00426149"/>
    <w:rsid w:val="0043632E"/>
    <w:rsid w:val="004410CA"/>
    <w:rsid w:val="00446643"/>
    <w:rsid w:val="00457E97"/>
    <w:rsid w:val="00460263"/>
    <w:rsid w:val="004935D7"/>
    <w:rsid w:val="004969BD"/>
    <w:rsid w:val="00496D7B"/>
    <w:rsid w:val="004A5FA2"/>
    <w:rsid w:val="004B00D9"/>
    <w:rsid w:val="004C349F"/>
    <w:rsid w:val="004D2CA5"/>
    <w:rsid w:val="004E342B"/>
    <w:rsid w:val="005012A5"/>
    <w:rsid w:val="00515093"/>
    <w:rsid w:val="00545EE7"/>
    <w:rsid w:val="0055407E"/>
    <w:rsid w:val="005540B4"/>
    <w:rsid w:val="00560C9D"/>
    <w:rsid w:val="00576647"/>
    <w:rsid w:val="0057747F"/>
    <w:rsid w:val="005831D8"/>
    <w:rsid w:val="005B15B1"/>
    <w:rsid w:val="005C0F13"/>
    <w:rsid w:val="005C2A26"/>
    <w:rsid w:val="005E1542"/>
    <w:rsid w:val="005E63CE"/>
    <w:rsid w:val="005F3570"/>
    <w:rsid w:val="005F3FA3"/>
    <w:rsid w:val="00617FFA"/>
    <w:rsid w:val="0062066D"/>
    <w:rsid w:val="006502BD"/>
    <w:rsid w:val="006505BD"/>
    <w:rsid w:val="00660D59"/>
    <w:rsid w:val="00672691"/>
    <w:rsid w:val="00675C8C"/>
    <w:rsid w:val="006841A6"/>
    <w:rsid w:val="00687805"/>
    <w:rsid w:val="006A028F"/>
    <w:rsid w:val="006B5DC4"/>
    <w:rsid w:val="006C39E4"/>
    <w:rsid w:val="006C74A9"/>
    <w:rsid w:val="006E0CEE"/>
    <w:rsid w:val="006E5C8A"/>
    <w:rsid w:val="006F0360"/>
    <w:rsid w:val="00706C58"/>
    <w:rsid w:val="00710AC6"/>
    <w:rsid w:val="007131EE"/>
    <w:rsid w:val="007257D6"/>
    <w:rsid w:val="00727994"/>
    <w:rsid w:val="007361FB"/>
    <w:rsid w:val="00754859"/>
    <w:rsid w:val="007560B8"/>
    <w:rsid w:val="0076602C"/>
    <w:rsid w:val="00777304"/>
    <w:rsid w:val="0078126A"/>
    <w:rsid w:val="00790CF6"/>
    <w:rsid w:val="007A1DD0"/>
    <w:rsid w:val="007A4796"/>
    <w:rsid w:val="007C4877"/>
    <w:rsid w:val="007D5FB4"/>
    <w:rsid w:val="007E625D"/>
    <w:rsid w:val="007F0EBC"/>
    <w:rsid w:val="007F189B"/>
    <w:rsid w:val="007F7DE9"/>
    <w:rsid w:val="008134FE"/>
    <w:rsid w:val="008219EC"/>
    <w:rsid w:val="00824B32"/>
    <w:rsid w:val="00826CA0"/>
    <w:rsid w:val="008276DA"/>
    <w:rsid w:val="0083254D"/>
    <w:rsid w:val="00834ACB"/>
    <w:rsid w:val="00842B3A"/>
    <w:rsid w:val="00854CBD"/>
    <w:rsid w:val="00861B33"/>
    <w:rsid w:val="008726FC"/>
    <w:rsid w:val="008916FC"/>
    <w:rsid w:val="008A308C"/>
    <w:rsid w:val="008B5806"/>
    <w:rsid w:val="008B5E6B"/>
    <w:rsid w:val="008C564A"/>
    <w:rsid w:val="008C753E"/>
    <w:rsid w:val="008D5F57"/>
    <w:rsid w:val="008E348E"/>
    <w:rsid w:val="008E79C4"/>
    <w:rsid w:val="00902ACB"/>
    <w:rsid w:val="00904519"/>
    <w:rsid w:val="009078ED"/>
    <w:rsid w:val="00907FDB"/>
    <w:rsid w:val="00910060"/>
    <w:rsid w:val="0091723A"/>
    <w:rsid w:val="0093199F"/>
    <w:rsid w:val="00933928"/>
    <w:rsid w:val="00933F77"/>
    <w:rsid w:val="00936716"/>
    <w:rsid w:val="00952802"/>
    <w:rsid w:val="009545AB"/>
    <w:rsid w:val="00956002"/>
    <w:rsid w:val="00960DBB"/>
    <w:rsid w:val="009723BD"/>
    <w:rsid w:val="00973E67"/>
    <w:rsid w:val="00974D4F"/>
    <w:rsid w:val="0098584F"/>
    <w:rsid w:val="00986E7F"/>
    <w:rsid w:val="00995ABF"/>
    <w:rsid w:val="009A1C23"/>
    <w:rsid w:val="009A4AEC"/>
    <w:rsid w:val="009A7FE7"/>
    <w:rsid w:val="009B2050"/>
    <w:rsid w:val="009C0AE0"/>
    <w:rsid w:val="009C5FF9"/>
    <w:rsid w:val="009C769E"/>
    <w:rsid w:val="009D7FDD"/>
    <w:rsid w:val="009F37F8"/>
    <w:rsid w:val="00A256E1"/>
    <w:rsid w:val="00A27B60"/>
    <w:rsid w:val="00A34E04"/>
    <w:rsid w:val="00A433D4"/>
    <w:rsid w:val="00A44CA4"/>
    <w:rsid w:val="00A45613"/>
    <w:rsid w:val="00A570E6"/>
    <w:rsid w:val="00A630E9"/>
    <w:rsid w:val="00A6685E"/>
    <w:rsid w:val="00A706DF"/>
    <w:rsid w:val="00A70CCD"/>
    <w:rsid w:val="00A93AC8"/>
    <w:rsid w:val="00A94B01"/>
    <w:rsid w:val="00AA4D06"/>
    <w:rsid w:val="00AB3D49"/>
    <w:rsid w:val="00AC15BD"/>
    <w:rsid w:val="00AC5DF3"/>
    <w:rsid w:val="00AC6171"/>
    <w:rsid w:val="00AD528E"/>
    <w:rsid w:val="00B079D3"/>
    <w:rsid w:val="00B20E03"/>
    <w:rsid w:val="00B31F7C"/>
    <w:rsid w:val="00B45E1D"/>
    <w:rsid w:val="00B5559A"/>
    <w:rsid w:val="00B6159A"/>
    <w:rsid w:val="00B76DD0"/>
    <w:rsid w:val="00B87B6A"/>
    <w:rsid w:val="00BA0722"/>
    <w:rsid w:val="00BA27DC"/>
    <w:rsid w:val="00BC0115"/>
    <w:rsid w:val="00BC4641"/>
    <w:rsid w:val="00BC5821"/>
    <w:rsid w:val="00BD1A6D"/>
    <w:rsid w:val="00BE4743"/>
    <w:rsid w:val="00BE70A2"/>
    <w:rsid w:val="00BF076C"/>
    <w:rsid w:val="00C01681"/>
    <w:rsid w:val="00C16D92"/>
    <w:rsid w:val="00C16FF8"/>
    <w:rsid w:val="00C3781E"/>
    <w:rsid w:val="00C57682"/>
    <w:rsid w:val="00C631FB"/>
    <w:rsid w:val="00C6333F"/>
    <w:rsid w:val="00C671F4"/>
    <w:rsid w:val="00C851C5"/>
    <w:rsid w:val="00C86D6C"/>
    <w:rsid w:val="00CA0E09"/>
    <w:rsid w:val="00CA1922"/>
    <w:rsid w:val="00CA56B7"/>
    <w:rsid w:val="00CD0B90"/>
    <w:rsid w:val="00CD6541"/>
    <w:rsid w:val="00CF4CFC"/>
    <w:rsid w:val="00CF529C"/>
    <w:rsid w:val="00CF7F46"/>
    <w:rsid w:val="00D06AAD"/>
    <w:rsid w:val="00D154EB"/>
    <w:rsid w:val="00D31875"/>
    <w:rsid w:val="00D32F55"/>
    <w:rsid w:val="00D3371A"/>
    <w:rsid w:val="00D35BE4"/>
    <w:rsid w:val="00D47866"/>
    <w:rsid w:val="00D5100A"/>
    <w:rsid w:val="00D51F07"/>
    <w:rsid w:val="00D563C4"/>
    <w:rsid w:val="00D57A8F"/>
    <w:rsid w:val="00D703B7"/>
    <w:rsid w:val="00D7573A"/>
    <w:rsid w:val="00D76FE0"/>
    <w:rsid w:val="00D8339E"/>
    <w:rsid w:val="00D846D2"/>
    <w:rsid w:val="00D86AA8"/>
    <w:rsid w:val="00D963E4"/>
    <w:rsid w:val="00DA513F"/>
    <w:rsid w:val="00DB51CD"/>
    <w:rsid w:val="00DD3598"/>
    <w:rsid w:val="00DD5C2C"/>
    <w:rsid w:val="00DD7C64"/>
    <w:rsid w:val="00DE0EE1"/>
    <w:rsid w:val="00DF011E"/>
    <w:rsid w:val="00DF3FBF"/>
    <w:rsid w:val="00DF4B62"/>
    <w:rsid w:val="00DF7405"/>
    <w:rsid w:val="00E02212"/>
    <w:rsid w:val="00E062F9"/>
    <w:rsid w:val="00E12BE9"/>
    <w:rsid w:val="00E215FF"/>
    <w:rsid w:val="00E21FEB"/>
    <w:rsid w:val="00E2209C"/>
    <w:rsid w:val="00E25459"/>
    <w:rsid w:val="00E26877"/>
    <w:rsid w:val="00E26CB8"/>
    <w:rsid w:val="00E31EE7"/>
    <w:rsid w:val="00E3705B"/>
    <w:rsid w:val="00E374C5"/>
    <w:rsid w:val="00E37AFE"/>
    <w:rsid w:val="00E40D1D"/>
    <w:rsid w:val="00E43CD9"/>
    <w:rsid w:val="00E44006"/>
    <w:rsid w:val="00E44AE9"/>
    <w:rsid w:val="00E4596F"/>
    <w:rsid w:val="00E5735D"/>
    <w:rsid w:val="00E61B2C"/>
    <w:rsid w:val="00E7579E"/>
    <w:rsid w:val="00E832B0"/>
    <w:rsid w:val="00E855ED"/>
    <w:rsid w:val="00E970C2"/>
    <w:rsid w:val="00EB01F0"/>
    <w:rsid w:val="00EB3575"/>
    <w:rsid w:val="00EB6B8E"/>
    <w:rsid w:val="00EC0C39"/>
    <w:rsid w:val="00EC46BA"/>
    <w:rsid w:val="00ED3FFB"/>
    <w:rsid w:val="00ED4F6F"/>
    <w:rsid w:val="00EE0FF1"/>
    <w:rsid w:val="00EE2144"/>
    <w:rsid w:val="00EE32FE"/>
    <w:rsid w:val="00EE398D"/>
    <w:rsid w:val="00EE5492"/>
    <w:rsid w:val="00EF678A"/>
    <w:rsid w:val="00F05C8A"/>
    <w:rsid w:val="00F065DB"/>
    <w:rsid w:val="00F10F67"/>
    <w:rsid w:val="00F224F7"/>
    <w:rsid w:val="00F251A1"/>
    <w:rsid w:val="00F27632"/>
    <w:rsid w:val="00F40D05"/>
    <w:rsid w:val="00F44D88"/>
    <w:rsid w:val="00F51B05"/>
    <w:rsid w:val="00F549C8"/>
    <w:rsid w:val="00F6153F"/>
    <w:rsid w:val="00F645C3"/>
    <w:rsid w:val="00F73797"/>
    <w:rsid w:val="00F74606"/>
    <w:rsid w:val="00F93D80"/>
    <w:rsid w:val="00FA180D"/>
    <w:rsid w:val="00FC4F0D"/>
    <w:rsid w:val="00FD26D8"/>
    <w:rsid w:val="00FD3ECC"/>
    <w:rsid w:val="00FD5613"/>
    <w:rsid w:val="00FD69A3"/>
    <w:rsid w:val="00FE1266"/>
    <w:rsid w:val="00FE1D7A"/>
    <w:rsid w:val="00FE413B"/>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302C5"/>
  <w15:chartTrackingRefBased/>
  <w15:docId w15:val="{8E5ECFE5-6B43-414F-9BCC-D40532D6C3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69BD"/>
    <w:pPr>
      <w:spacing w:after="200" w:line="276" w:lineRule="auto"/>
    </w:pPr>
    <w:rPr>
      <w:rFonts w:ascii="Arial" w:eastAsia="Calibri" w:hAnsi="Arial" w:cs="Times New Roman"/>
      <w:kern w:val="0"/>
      <w:sz w:val="24"/>
      <w14:ligatures w14:val="none"/>
    </w:rPr>
  </w:style>
  <w:style w:type="paragraph" w:styleId="Titre2">
    <w:name w:val="heading 2"/>
    <w:basedOn w:val="Normal"/>
    <w:next w:val="Normal"/>
    <w:link w:val="Titre2Car"/>
    <w:uiPriority w:val="9"/>
    <w:unhideWhenUsed/>
    <w:qFormat/>
    <w:rsid w:val="004B00D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6">
    <w:name w:val="heading 6"/>
    <w:basedOn w:val="Normal"/>
    <w:next w:val="Normal"/>
    <w:link w:val="Titre6Car"/>
    <w:uiPriority w:val="9"/>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rsid w:val="001A4F55"/>
    <w:rPr>
      <w:rFonts w:ascii="Cambria" w:eastAsia="Times New Roman" w:hAnsi="Cambria" w:cs="Times New Roman"/>
      <w:i/>
      <w:iCs/>
      <w:color w:val="243F60"/>
      <w:kern w:val="0"/>
      <w:sz w:val="24"/>
      <w:szCs w:val="20"/>
      <w14:ligatures w14:val="none"/>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14:ligatures w14:val="standardContextual"/>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14:ligatures w14:val="none"/>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14:ligatures w14:val="none"/>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Accentuationlgre">
    <w:name w:val="Subtle Emphasis"/>
    <w:uiPriority w:val="19"/>
    <w:qFormat/>
    <w:rsid w:val="0003195C"/>
    <w:rPr>
      <w:rFonts w:ascii="Arial" w:hAnsi="Arial" w:cs="Arial"/>
      <w:szCs w:val="24"/>
    </w:rPr>
  </w:style>
  <w:style w:type="paragraph" w:customStyle="1" w:styleId="Standard">
    <w:name w:val="Standard"/>
    <w:rsid w:val="00675C8C"/>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14:ligatures w14:val="none"/>
    </w:rPr>
  </w:style>
  <w:style w:type="paragraph" w:customStyle="1" w:styleId="TableContents">
    <w:name w:val="Table Contents"/>
    <w:basedOn w:val="Standard"/>
    <w:rsid w:val="00675C8C"/>
    <w:pPr>
      <w:suppressLineNumbers/>
    </w:pPr>
  </w:style>
  <w:style w:type="paragraph" w:styleId="Lgende">
    <w:name w:val="caption"/>
    <w:basedOn w:val="Normal"/>
    <w:next w:val="Normal"/>
    <w:uiPriority w:val="35"/>
    <w:unhideWhenUsed/>
    <w:qFormat/>
    <w:rsid w:val="0083254D"/>
    <w:pPr>
      <w:spacing w:line="240" w:lineRule="auto"/>
    </w:pPr>
    <w:rPr>
      <w:i/>
      <w:iCs/>
      <w:color w:val="44546A" w:themeColor="text2"/>
      <w:sz w:val="18"/>
      <w:szCs w:val="18"/>
    </w:rPr>
  </w:style>
  <w:style w:type="paragraph" w:styleId="Sansinterligne">
    <w:name w:val="No Spacing"/>
    <w:uiPriority w:val="1"/>
    <w:qFormat/>
    <w:rsid w:val="004969BD"/>
    <w:pPr>
      <w:spacing w:after="0" w:line="240" w:lineRule="auto"/>
    </w:pPr>
    <w:rPr>
      <w:rFonts w:ascii="Arial" w:eastAsia="Calibri" w:hAnsi="Arial" w:cs="Times New Roman"/>
      <w:kern w:val="0"/>
      <w:sz w:val="24"/>
      <w14:ligatures w14:val="none"/>
    </w:rPr>
  </w:style>
  <w:style w:type="character" w:customStyle="1" w:styleId="Titre2Car">
    <w:name w:val="Titre 2 Car"/>
    <w:basedOn w:val="Policepardfaut"/>
    <w:link w:val="Titre2"/>
    <w:uiPriority w:val="9"/>
    <w:rsid w:val="004B00D9"/>
    <w:rPr>
      <w:rFonts w:asciiTheme="majorHAnsi" w:eastAsiaTheme="majorEastAsia" w:hAnsiTheme="majorHAnsi" w:cstheme="majorBidi"/>
      <w:color w:val="2F5496" w:themeColor="accent1" w:themeShade="BF"/>
      <w:kern w:val="0"/>
      <w:sz w:val="26"/>
      <w:szCs w:val="26"/>
      <w14:ligatures w14:val="none"/>
    </w:rPr>
  </w:style>
  <w:style w:type="paragraph" w:customStyle="1" w:styleId="Surlign">
    <w:name w:val="Surligné"/>
    <w:basedOn w:val="Normal"/>
    <w:link w:val="SurlignCar"/>
    <w:qFormat/>
    <w:rsid w:val="00D703B7"/>
    <w:pPr>
      <w:shd w:val="clear" w:color="auto" w:fill="D9D9D9" w:themeFill="background1" w:themeFillShade="D9"/>
    </w:pPr>
    <w:rPr>
      <w:bCs/>
    </w:rPr>
  </w:style>
  <w:style w:type="character" w:customStyle="1" w:styleId="SurlignCar">
    <w:name w:val="Surligné Car"/>
    <w:basedOn w:val="Policepardfaut"/>
    <w:link w:val="Surlign"/>
    <w:rsid w:val="00D703B7"/>
    <w:rPr>
      <w:rFonts w:ascii="Arial" w:eastAsia="Calibri" w:hAnsi="Arial" w:cs="Times New Roman"/>
      <w:bCs/>
      <w:kern w:val="0"/>
      <w:sz w:val="24"/>
      <w:shd w:val="clear" w:color="auto" w:fill="D9D9D9" w:themeFill="background1" w:themeFillShade="D9"/>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2658744">
      <w:bodyDiv w:val="1"/>
      <w:marLeft w:val="0"/>
      <w:marRight w:val="0"/>
      <w:marTop w:val="0"/>
      <w:marBottom w:val="0"/>
      <w:divBdr>
        <w:top w:val="none" w:sz="0" w:space="0" w:color="auto"/>
        <w:left w:val="none" w:sz="0" w:space="0" w:color="auto"/>
        <w:bottom w:val="none" w:sz="0" w:space="0" w:color="auto"/>
        <w:right w:val="none" w:sz="0" w:space="0" w:color="auto"/>
      </w:divBdr>
    </w:div>
    <w:div w:id="430318700">
      <w:bodyDiv w:val="1"/>
      <w:marLeft w:val="0"/>
      <w:marRight w:val="0"/>
      <w:marTop w:val="0"/>
      <w:marBottom w:val="0"/>
      <w:divBdr>
        <w:top w:val="none" w:sz="0" w:space="0" w:color="auto"/>
        <w:left w:val="none" w:sz="0" w:space="0" w:color="auto"/>
        <w:bottom w:val="none" w:sz="0" w:space="0" w:color="auto"/>
        <w:right w:val="none" w:sz="0" w:space="0" w:color="auto"/>
      </w:divBdr>
    </w:div>
    <w:div w:id="683484125">
      <w:bodyDiv w:val="1"/>
      <w:marLeft w:val="0"/>
      <w:marRight w:val="0"/>
      <w:marTop w:val="0"/>
      <w:marBottom w:val="0"/>
      <w:divBdr>
        <w:top w:val="none" w:sz="0" w:space="0" w:color="auto"/>
        <w:left w:val="none" w:sz="0" w:space="0" w:color="auto"/>
        <w:bottom w:val="none" w:sz="0" w:space="0" w:color="auto"/>
        <w:right w:val="none" w:sz="0" w:space="0" w:color="auto"/>
      </w:divBdr>
    </w:div>
    <w:div w:id="838499938">
      <w:bodyDiv w:val="1"/>
      <w:marLeft w:val="0"/>
      <w:marRight w:val="0"/>
      <w:marTop w:val="0"/>
      <w:marBottom w:val="0"/>
      <w:divBdr>
        <w:top w:val="none" w:sz="0" w:space="0" w:color="auto"/>
        <w:left w:val="none" w:sz="0" w:space="0" w:color="auto"/>
        <w:bottom w:val="none" w:sz="0" w:space="0" w:color="auto"/>
        <w:right w:val="none" w:sz="0" w:space="0" w:color="auto"/>
      </w:divBdr>
    </w:div>
    <w:div w:id="1459911647">
      <w:bodyDiv w:val="1"/>
      <w:marLeft w:val="0"/>
      <w:marRight w:val="0"/>
      <w:marTop w:val="0"/>
      <w:marBottom w:val="0"/>
      <w:divBdr>
        <w:top w:val="none" w:sz="0" w:space="0" w:color="auto"/>
        <w:left w:val="none" w:sz="0" w:space="0" w:color="auto"/>
        <w:bottom w:val="none" w:sz="0" w:space="0" w:color="auto"/>
        <w:right w:val="none" w:sz="0" w:space="0" w:color="auto"/>
      </w:divBdr>
    </w:div>
    <w:div w:id="1527911972">
      <w:bodyDiv w:val="1"/>
      <w:marLeft w:val="0"/>
      <w:marRight w:val="0"/>
      <w:marTop w:val="0"/>
      <w:marBottom w:val="0"/>
      <w:divBdr>
        <w:top w:val="none" w:sz="0" w:space="0" w:color="auto"/>
        <w:left w:val="none" w:sz="0" w:space="0" w:color="auto"/>
        <w:bottom w:val="none" w:sz="0" w:space="0" w:color="auto"/>
        <w:right w:val="none" w:sz="0" w:space="0" w:color="auto"/>
      </w:divBdr>
    </w:div>
    <w:div w:id="1983193326">
      <w:bodyDiv w:val="1"/>
      <w:marLeft w:val="0"/>
      <w:marRight w:val="0"/>
      <w:marTop w:val="0"/>
      <w:marBottom w:val="0"/>
      <w:divBdr>
        <w:top w:val="none" w:sz="0" w:space="0" w:color="auto"/>
        <w:left w:val="none" w:sz="0" w:space="0" w:color="auto"/>
        <w:bottom w:val="none" w:sz="0" w:space="0" w:color="auto"/>
        <w:right w:val="none" w:sz="0" w:space="0" w:color="auto"/>
      </w:divBdr>
    </w:div>
    <w:div w:id="2057198417">
      <w:bodyDiv w:val="1"/>
      <w:marLeft w:val="0"/>
      <w:marRight w:val="0"/>
      <w:marTop w:val="0"/>
      <w:marBottom w:val="0"/>
      <w:divBdr>
        <w:top w:val="none" w:sz="0" w:space="0" w:color="auto"/>
        <w:left w:val="none" w:sz="0" w:space="0" w:color="auto"/>
        <w:bottom w:val="none" w:sz="0" w:space="0" w:color="auto"/>
        <w:right w:val="none" w:sz="0" w:space="0" w:color="auto"/>
      </w:divBdr>
    </w:div>
    <w:div w:id="2075659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8.png"/><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png"/><Relationship Id="rId45"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6.jp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header" Target="header3.xml"/><Relationship Id="rId20" Type="http://schemas.openxmlformats.org/officeDocument/2006/relationships/image" Target="media/image9.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23CF3D-0EDE-44E7-81AA-C508059C4F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8</Pages>
  <Words>948</Words>
  <Characters>5218</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TP SI Maquette Dossier Ressources</vt:lpstr>
    </vt:vector>
  </TitlesOfParts>
  <Company/>
  <LinksUpToDate>false</LinksUpToDate>
  <CharactersWithSpaces>6154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 SI Maquette Dossier Ressources</dc:title>
  <dc:subject/>
  <dc:creator>Gilles Cayol</dc:creator>
  <cp:keywords/>
  <dc:description/>
  <cp:lastModifiedBy>GILLES CAYOL</cp:lastModifiedBy>
  <cp:revision>17</cp:revision>
  <cp:lastPrinted>2025-05-13T21:31:00Z</cp:lastPrinted>
  <dcterms:created xsi:type="dcterms:W3CDTF">2025-05-12T16:19:00Z</dcterms:created>
  <dcterms:modified xsi:type="dcterms:W3CDTF">2025-05-16T10:26:00Z</dcterms:modified>
</cp:coreProperties>
</file>